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0A0E" w14:textId="19A9C24F" w:rsidR="0079204F" w:rsidRPr="00F9244A" w:rsidRDefault="0079204F" w:rsidP="00CB6F03">
      <w:pPr>
        <w:tabs>
          <w:tab w:val="left" w:pos="1843"/>
          <w:tab w:val="left" w:pos="1985"/>
        </w:tabs>
        <w:spacing w:before="240" w:line="288" w:lineRule="auto"/>
        <w:rPr>
          <w:b/>
          <w:sz w:val="20"/>
          <w:szCs w:val="20"/>
          <w:lang w:val="en-AU"/>
        </w:rPr>
      </w:pPr>
      <w:r w:rsidRPr="00706858">
        <w:rPr>
          <w:b/>
          <w:color w:val="003D69"/>
          <w:szCs w:val="22"/>
          <w:lang w:val="en-AU"/>
        </w:rPr>
        <w:t>Date:</w:t>
      </w:r>
      <w:r w:rsidRPr="00706858">
        <w:rPr>
          <w:color w:val="003D69"/>
          <w:szCs w:val="22"/>
          <w:lang w:val="en-AU"/>
        </w:rPr>
        <w:t xml:space="preserve"> </w:t>
      </w:r>
      <w:r w:rsidR="001F0B66" w:rsidRPr="00706858">
        <w:rPr>
          <w:color w:val="003D69"/>
          <w:szCs w:val="22"/>
          <w:lang w:val="en-AU"/>
        </w:rPr>
        <w:tab/>
      </w:r>
      <w:r w:rsidR="00181B45" w:rsidRPr="00181B45">
        <w:rPr>
          <w:b/>
          <w:color w:val="003D69"/>
          <w:szCs w:val="22"/>
          <w:lang w:val="en-AU"/>
        </w:rPr>
        <w:t>Thursday 7</w:t>
      </w:r>
      <w:r w:rsidR="00181B45" w:rsidRPr="00181B45">
        <w:rPr>
          <w:b/>
          <w:color w:val="003D69"/>
          <w:szCs w:val="22"/>
          <w:vertAlign w:val="superscript"/>
          <w:lang w:val="en-AU"/>
        </w:rPr>
        <w:t>th</w:t>
      </w:r>
      <w:r w:rsidR="00181B45" w:rsidRPr="00181B45">
        <w:rPr>
          <w:b/>
          <w:color w:val="003D69"/>
          <w:szCs w:val="22"/>
          <w:lang w:val="en-AU"/>
        </w:rPr>
        <w:t xml:space="preserve"> </w:t>
      </w:r>
      <w:r w:rsidR="007B421C">
        <w:rPr>
          <w:b/>
          <w:color w:val="003D69"/>
          <w:szCs w:val="22"/>
          <w:lang w:val="en-AU"/>
        </w:rPr>
        <w:t xml:space="preserve">November 2019 </w:t>
      </w:r>
    </w:p>
    <w:p w14:paraId="71530A0F" w14:textId="7B5FCAE3" w:rsidR="00615F16" w:rsidRPr="00F9244A" w:rsidRDefault="0079204F" w:rsidP="00CB6F03">
      <w:pPr>
        <w:tabs>
          <w:tab w:val="left" w:pos="1843"/>
          <w:tab w:val="left" w:pos="1985"/>
        </w:tabs>
        <w:spacing w:before="240" w:line="288" w:lineRule="auto"/>
        <w:rPr>
          <w:sz w:val="20"/>
          <w:szCs w:val="20"/>
          <w:lang w:val="en-AU"/>
        </w:rPr>
      </w:pPr>
      <w:r w:rsidRPr="00706858">
        <w:rPr>
          <w:b/>
          <w:color w:val="003D69"/>
          <w:szCs w:val="22"/>
          <w:lang w:val="en-AU"/>
        </w:rPr>
        <w:t>Time:</w:t>
      </w:r>
      <w:r w:rsidR="001F0B66" w:rsidRPr="00755EDF">
        <w:rPr>
          <w:b/>
          <w:color w:val="31859C"/>
          <w:szCs w:val="22"/>
          <w:lang w:val="en-AU"/>
        </w:rPr>
        <w:tab/>
      </w:r>
      <w:r w:rsidR="00F9244A" w:rsidRPr="00F9244A">
        <w:rPr>
          <w:sz w:val="20"/>
          <w:szCs w:val="20"/>
          <w:lang w:val="en-AU"/>
        </w:rPr>
        <w:t>6.15pm until approximately 8.</w:t>
      </w:r>
      <w:r w:rsidR="007B421C">
        <w:rPr>
          <w:sz w:val="20"/>
          <w:szCs w:val="20"/>
          <w:lang w:val="en-AU"/>
        </w:rPr>
        <w:t>0</w:t>
      </w:r>
      <w:r w:rsidR="004A1093">
        <w:rPr>
          <w:sz w:val="20"/>
          <w:szCs w:val="20"/>
          <w:lang w:val="en-AU"/>
        </w:rPr>
        <w:t>0</w:t>
      </w:r>
      <w:r w:rsidR="00F9244A" w:rsidRPr="00F9244A">
        <w:rPr>
          <w:sz w:val="20"/>
          <w:szCs w:val="20"/>
          <w:lang w:val="en-AU"/>
        </w:rPr>
        <w:t>pm</w:t>
      </w:r>
    </w:p>
    <w:p w14:paraId="71530A10" w14:textId="39F65DA4" w:rsidR="00D1485C" w:rsidRPr="00F9244A" w:rsidRDefault="0079204F" w:rsidP="00CB6F03">
      <w:pPr>
        <w:tabs>
          <w:tab w:val="left" w:pos="1843"/>
          <w:tab w:val="left" w:pos="1985"/>
        </w:tabs>
        <w:spacing w:before="240" w:line="288" w:lineRule="auto"/>
        <w:rPr>
          <w:sz w:val="20"/>
          <w:szCs w:val="20"/>
          <w:lang w:val="en-AU"/>
        </w:rPr>
      </w:pPr>
      <w:r w:rsidRPr="00706858">
        <w:rPr>
          <w:b/>
          <w:color w:val="003D69"/>
          <w:szCs w:val="22"/>
          <w:lang w:val="en-AU"/>
        </w:rPr>
        <w:t>Location:</w:t>
      </w:r>
      <w:r w:rsidR="001F0B66" w:rsidRPr="00AD30C5">
        <w:rPr>
          <w:szCs w:val="22"/>
          <w:lang w:val="en-AU"/>
        </w:rPr>
        <w:tab/>
      </w:r>
      <w:proofErr w:type="spellStart"/>
      <w:r w:rsidR="007B421C">
        <w:rPr>
          <w:szCs w:val="22"/>
          <w:lang w:val="en-AU"/>
        </w:rPr>
        <w:t>Astrodish</w:t>
      </w:r>
      <w:proofErr w:type="spellEnd"/>
      <w:r w:rsidR="007B421C">
        <w:rPr>
          <w:szCs w:val="22"/>
          <w:lang w:val="en-AU"/>
        </w:rPr>
        <w:t xml:space="preserve"> Motor Inn, Parkes  </w:t>
      </w:r>
      <w:r w:rsidR="004A1093">
        <w:rPr>
          <w:sz w:val="20"/>
          <w:szCs w:val="20"/>
          <w:lang w:val="en-AU"/>
        </w:rPr>
        <w:t xml:space="preserve"> </w:t>
      </w:r>
    </w:p>
    <w:p w14:paraId="75189AA3" w14:textId="74E81119" w:rsidR="00F9244A" w:rsidRPr="00F9244A" w:rsidRDefault="00755EDF" w:rsidP="00CB6F03">
      <w:pPr>
        <w:tabs>
          <w:tab w:val="left" w:pos="1843"/>
          <w:tab w:val="left" w:pos="1985"/>
        </w:tabs>
        <w:spacing w:before="240" w:line="288" w:lineRule="auto"/>
        <w:rPr>
          <w:szCs w:val="22"/>
          <w:lang w:val="en-AU"/>
        </w:rPr>
      </w:pPr>
      <w:r w:rsidRPr="00706858">
        <w:rPr>
          <w:b/>
          <w:color w:val="003D69"/>
          <w:szCs w:val="22"/>
          <w:lang w:val="en-AU"/>
        </w:rPr>
        <w:t>Target Audience:</w:t>
      </w:r>
      <w:r w:rsidR="001D1F34">
        <w:rPr>
          <w:szCs w:val="22"/>
          <w:lang w:val="en-AU"/>
        </w:rPr>
        <w:t xml:space="preserve"> </w:t>
      </w:r>
      <w:r w:rsidR="001D1F34" w:rsidRPr="00F9244A">
        <w:rPr>
          <w:sz w:val="20"/>
          <w:szCs w:val="20"/>
          <w:lang w:val="en-AU"/>
        </w:rPr>
        <w:t>GPs, Registrars,</w:t>
      </w:r>
      <w:r w:rsidR="00181B45" w:rsidRPr="00181B45">
        <w:t xml:space="preserve"> </w:t>
      </w:r>
      <w:r w:rsidR="00181B45" w:rsidRPr="00181B45">
        <w:rPr>
          <w:sz w:val="20"/>
          <w:szCs w:val="20"/>
          <w:lang w:val="en-AU"/>
        </w:rPr>
        <w:t>Medical Students</w:t>
      </w:r>
      <w:r w:rsidR="00181B45">
        <w:rPr>
          <w:sz w:val="20"/>
          <w:szCs w:val="20"/>
          <w:lang w:val="en-AU"/>
        </w:rPr>
        <w:t xml:space="preserve"> and interested </w:t>
      </w:r>
      <w:r w:rsidR="001D1F34" w:rsidRPr="00F9244A">
        <w:rPr>
          <w:sz w:val="20"/>
          <w:szCs w:val="20"/>
          <w:lang w:val="en-AU"/>
        </w:rPr>
        <w:t>Nurses</w:t>
      </w:r>
      <w:r w:rsidR="00181B45">
        <w:rPr>
          <w:sz w:val="20"/>
          <w:szCs w:val="20"/>
          <w:lang w:val="en-AU"/>
        </w:rPr>
        <w:t xml:space="preserve"> and Allied Health Practitioners </w:t>
      </w:r>
    </w:p>
    <w:p w14:paraId="71530A11" w14:textId="05E4EE63" w:rsidR="001D1F34" w:rsidRDefault="00F9244A" w:rsidP="00F9244A">
      <w:pPr>
        <w:tabs>
          <w:tab w:val="left" w:pos="1843"/>
          <w:tab w:val="left" w:pos="1985"/>
        </w:tabs>
        <w:spacing w:line="288" w:lineRule="auto"/>
        <w:ind w:left="1843" w:hanging="1843"/>
        <w:rPr>
          <w:i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 w:rsidR="001D1F34" w:rsidRPr="00F9244A">
        <w:rPr>
          <w:i/>
          <w:sz w:val="20"/>
          <w:szCs w:val="20"/>
          <w:lang w:val="en-AU"/>
        </w:rPr>
        <w:t xml:space="preserve"> </w:t>
      </w:r>
    </w:p>
    <w:p w14:paraId="751EB0D1" w14:textId="77777777" w:rsidR="00CB6F03" w:rsidRPr="00CB6F03" w:rsidRDefault="00CB6F03" w:rsidP="00F9244A">
      <w:pPr>
        <w:tabs>
          <w:tab w:val="left" w:pos="1843"/>
          <w:tab w:val="left" w:pos="1985"/>
        </w:tabs>
        <w:spacing w:line="288" w:lineRule="auto"/>
        <w:ind w:left="1843" w:hanging="1843"/>
        <w:rPr>
          <w:i/>
          <w:sz w:val="10"/>
          <w:szCs w:val="10"/>
          <w:lang w:val="en-AU"/>
        </w:rPr>
      </w:pPr>
    </w:p>
    <w:p w14:paraId="71530A13" w14:textId="40EA56EC" w:rsidR="000F01DD" w:rsidRDefault="000F01DD" w:rsidP="001D1F34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  <w:r w:rsidRPr="006F56B3">
        <w:rPr>
          <w:b/>
          <w:color w:val="003D69"/>
          <w:szCs w:val="22"/>
          <w:lang w:val="en-AU"/>
        </w:rPr>
        <w:t>Program:</w:t>
      </w:r>
      <w:r w:rsidR="00F9244A">
        <w:rPr>
          <w:b/>
          <w:color w:val="003D69"/>
          <w:szCs w:val="22"/>
          <w:lang w:val="en-AU"/>
        </w:rPr>
        <w:tab/>
      </w:r>
      <w:r w:rsidR="00F9244A" w:rsidRPr="00F9244A">
        <w:rPr>
          <w:sz w:val="20"/>
          <w:szCs w:val="20"/>
          <w:lang w:val="en-AU"/>
        </w:rPr>
        <w:t>6.</w:t>
      </w:r>
      <w:r w:rsidR="00C629DA">
        <w:rPr>
          <w:sz w:val="20"/>
          <w:szCs w:val="20"/>
          <w:lang w:val="en-AU"/>
        </w:rPr>
        <w:t>15</w:t>
      </w:r>
      <w:r w:rsidR="00F9244A" w:rsidRPr="00F9244A">
        <w:rPr>
          <w:sz w:val="20"/>
          <w:szCs w:val="20"/>
          <w:lang w:val="en-AU"/>
        </w:rPr>
        <w:t xml:space="preserve">pm </w:t>
      </w:r>
      <w:r w:rsidR="00F9244A">
        <w:rPr>
          <w:sz w:val="20"/>
          <w:szCs w:val="20"/>
          <w:lang w:val="en-AU"/>
        </w:rPr>
        <w:tab/>
      </w:r>
      <w:r w:rsidR="00F9244A" w:rsidRPr="00F9244A">
        <w:rPr>
          <w:sz w:val="20"/>
          <w:szCs w:val="20"/>
          <w:lang w:val="en-AU"/>
        </w:rPr>
        <w:t>Registration and Light Refreshments (provided)</w:t>
      </w:r>
    </w:p>
    <w:p w14:paraId="3E811D7F" w14:textId="447EF241" w:rsidR="00F9244A" w:rsidRDefault="00F9244A" w:rsidP="001D1F34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6.</w:t>
      </w:r>
      <w:r w:rsidR="007B421C">
        <w:rPr>
          <w:sz w:val="20"/>
          <w:szCs w:val="20"/>
          <w:lang w:val="en-AU"/>
        </w:rPr>
        <w:t>35</w:t>
      </w:r>
      <w:r>
        <w:rPr>
          <w:sz w:val="20"/>
          <w:szCs w:val="20"/>
          <w:lang w:val="en-AU"/>
        </w:rPr>
        <w:t xml:space="preserve">pm </w:t>
      </w:r>
      <w:r>
        <w:rPr>
          <w:sz w:val="20"/>
          <w:szCs w:val="20"/>
          <w:lang w:val="en-AU"/>
        </w:rPr>
        <w:tab/>
        <w:t>Welcome</w:t>
      </w:r>
    </w:p>
    <w:p w14:paraId="7D145BDD" w14:textId="585B701C" w:rsidR="00F9244A" w:rsidRDefault="00F9244A" w:rsidP="001D1F34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6.4</w:t>
      </w:r>
      <w:r w:rsidR="007B421C">
        <w:rPr>
          <w:sz w:val="20"/>
          <w:szCs w:val="20"/>
          <w:lang w:val="en-AU"/>
        </w:rPr>
        <w:t>0</w:t>
      </w:r>
      <w:r>
        <w:rPr>
          <w:sz w:val="20"/>
          <w:szCs w:val="20"/>
          <w:lang w:val="en-AU"/>
        </w:rPr>
        <w:t>pm</w:t>
      </w:r>
      <w:r>
        <w:rPr>
          <w:sz w:val="20"/>
          <w:szCs w:val="20"/>
          <w:lang w:val="en-AU"/>
        </w:rPr>
        <w:tab/>
        <w:t>Education Presentation</w:t>
      </w:r>
      <w:r w:rsidR="00D65F5D">
        <w:rPr>
          <w:sz w:val="20"/>
          <w:szCs w:val="20"/>
          <w:lang w:val="en-AU"/>
        </w:rPr>
        <w:t xml:space="preserve">, Case Study Discussion &amp; </w:t>
      </w:r>
      <w:r>
        <w:rPr>
          <w:sz w:val="20"/>
          <w:szCs w:val="20"/>
          <w:lang w:val="en-AU"/>
        </w:rPr>
        <w:t>Interactive Q&amp;A</w:t>
      </w:r>
    </w:p>
    <w:p w14:paraId="4BEFD8DC" w14:textId="0BB1BE0A" w:rsidR="00F9244A" w:rsidRDefault="00F9244A" w:rsidP="001D1F34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8.</w:t>
      </w:r>
      <w:r w:rsidR="007B421C">
        <w:rPr>
          <w:sz w:val="20"/>
          <w:szCs w:val="20"/>
          <w:lang w:val="en-AU"/>
        </w:rPr>
        <w:t>00</w:t>
      </w:r>
      <w:r>
        <w:rPr>
          <w:sz w:val="20"/>
          <w:szCs w:val="20"/>
          <w:lang w:val="en-AU"/>
        </w:rPr>
        <w:t>pm</w:t>
      </w:r>
      <w:r>
        <w:rPr>
          <w:sz w:val="20"/>
          <w:szCs w:val="20"/>
          <w:lang w:val="en-AU"/>
        </w:rPr>
        <w:tab/>
        <w:t>Evaluation and Close</w:t>
      </w:r>
    </w:p>
    <w:p w14:paraId="0F5866DB" w14:textId="4D6E9355" w:rsidR="00421D4B" w:rsidRDefault="00421D4B" w:rsidP="001D1F34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</w:p>
    <w:p w14:paraId="2617116D" w14:textId="77839BBA" w:rsidR="00421D4B" w:rsidRPr="00421D4B" w:rsidRDefault="00421D4B" w:rsidP="001D1F34">
      <w:pPr>
        <w:tabs>
          <w:tab w:val="left" w:pos="1843"/>
          <w:tab w:val="left" w:pos="1985"/>
        </w:tabs>
        <w:spacing w:line="288" w:lineRule="auto"/>
        <w:rPr>
          <w:b/>
          <w:color w:val="17365D" w:themeColor="text2" w:themeShade="BF"/>
          <w:szCs w:val="22"/>
          <w:lang w:val="en-AU"/>
        </w:rPr>
      </w:pPr>
      <w:r>
        <w:rPr>
          <w:b/>
          <w:color w:val="17365D" w:themeColor="text2" w:themeShade="BF"/>
          <w:szCs w:val="22"/>
          <w:lang w:val="en-AU"/>
        </w:rPr>
        <w:t xml:space="preserve">Online </w:t>
      </w:r>
      <w:r w:rsidRPr="00421D4B">
        <w:rPr>
          <w:b/>
          <w:color w:val="17365D" w:themeColor="text2" w:themeShade="BF"/>
          <w:szCs w:val="22"/>
          <w:lang w:val="en-AU"/>
        </w:rPr>
        <w:t>Registration</w:t>
      </w:r>
      <w:r>
        <w:rPr>
          <w:b/>
          <w:color w:val="17365D" w:themeColor="text2" w:themeShade="BF"/>
          <w:szCs w:val="22"/>
          <w:lang w:val="en-AU"/>
        </w:rPr>
        <w:t>:</w:t>
      </w:r>
      <w:r>
        <w:rPr>
          <w:b/>
          <w:color w:val="17365D" w:themeColor="text2" w:themeShade="BF"/>
          <w:szCs w:val="22"/>
          <w:lang w:val="en-AU"/>
        </w:rPr>
        <w:tab/>
      </w:r>
      <w:hyperlink r:id="rId11" w:history="1">
        <w:bookmarkStart w:id="0" w:name="_GoBack"/>
        <w:bookmarkEnd w:id="0"/>
        <w:r w:rsidR="00A8646F">
          <w:rPr>
            <w:rStyle w:val="Hyperlink"/>
          </w:rPr>
          <w:t>www.wnswphn.org.au/events/event-registration?eventid=765</w:t>
        </w:r>
      </w:hyperlink>
    </w:p>
    <w:p w14:paraId="71530A14" w14:textId="3E23394A" w:rsidR="00C1797E" w:rsidRDefault="00C1797E" w:rsidP="00C1797E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</w:p>
    <w:p w14:paraId="685993D0" w14:textId="242361E2" w:rsidR="00421D4B" w:rsidRDefault="00421D4B" w:rsidP="00C1797E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  <w:r w:rsidRPr="00421D4B">
        <w:rPr>
          <w:b/>
          <w:color w:val="17365D" w:themeColor="text2" w:themeShade="BF"/>
          <w:szCs w:val="22"/>
          <w:lang w:val="en-AU"/>
        </w:rPr>
        <w:t>RSVP</w:t>
      </w:r>
      <w:r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ab/>
      </w:r>
      <w:r w:rsidR="007B421C">
        <w:rPr>
          <w:sz w:val="20"/>
          <w:szCs w:val="20"/>
          <w:lang w:val="en-AU"/>
        </w:rPr>
        <w:t>Thursday 31</w:t>
      </w:r>
      <w:r w:rsidR="007B421C" w:rsidRPr="007B421C">
        <w:rPr>
          <w:sz w:val="20"/>
          <w:szCs w:val="20"/>
          <w:vertAlign w:val="superscript"/>
          <w:lang w:val="en-AU"/>
        </w:rPr>
        <w:t>st</w:t>
      </w:r>
      <w:r w:rsidR="007B421C">
        <w:rPr>
          <w:sz w:val="20"/>
          <w:szCs w:val="20"/>
          <w:lang w:val="en-AU"/>
        </w:rPr>
        <w:t xml:space="preserve"> October </w:t>
      </w:r>
      <w:r>
        <w:rPr>
          <w:sz w:val="20"/>
          <w:szCs w:val="20"/>
          <w:lang w:val="en-AU"/>
        </w:rPr>
        <w:t xml:space="preserve"> </w:t>
      </w:r>
    </w:p>
    <w:p w14:paraId="081CC45B" w14:textId="77777777" w:rsidR="002D2320" w:rsidRDefault="002D2320" w:rsidP="00C1797E">
      <w:pPr>
        <w:tabs>
          <w:tab w:val="left" w:pos="1843"/>
          <w:tab w:val="left" w:pos="1985"/>
        </w:tabs>
        <w:spacing w:line="288" w:lineRule="auto"/>
        <w:rPr>
          <w:sz w:val="20"/>
          <w:szCs w:val="20"/>
          <w:lang w:val="en-AU"/>
        </w:rPr>
      </w:pPr>
    </w:p>
    <w:p w14:paraId="71530A15" w14:textId="64E31E70" w:rsidR="00F345EF" w:rsidRDefault="00F345EF" w:rsidP="0079204F">
      <w:pPr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530A46" wp14:editId="15B99C52">
                <wp:simplePos x="0" y="0"/>
                <wp:positionH relativeFrom="margin">
                  <wp:posOffset>-24765</wp:posOffset>
                </wp:positionH>
                <wp:positionV relativeFrom="paragraph">
                  <wp:posOffset>59689</wp:posOffset>
                </wp:positionV>
                <wp:extent cx="6499860" cy="676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676275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0A65" w14:textId="0583C7BB" w:rsidR="00CE0F27" w:rsidRDefault="007B421C" w:rsidP="00F345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Common Fractures and Their management </w:t>
                            </w:r>
                          </w:p>
                          <w:p w14:paraId="2B92121F" w14:textId="3955EF11" w:rsidR="00535887" w:rsidRPr="004A1093" w:rsidRDefault="00535887" w:rsidP="00F345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0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95pt;margin-top:4.7pt;width:511.8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" fillcolor="#003d69" stroked="f" strokeweight=".5pt">
                <v:textbox>
                  <w:txbxContent>
                    <w:p w14:paraId="71530A65" w14:textId="0583C7BB" w:rsidR="00CE0F27" w:rsidRDefault="007B421C" w:rsidP="00F345E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Common Fractures and Their management </w:t>
                      </w:r>
                    </w:p>
                    <w:p w14:paraId="2B92121F" w14:textId="3955EF11" w:rsidR="00535887" w:rsidRPr="004A1093" w:rsidRDefault="00535887" w:rsidP="00F345E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30A16" w14:textId="24D2780E" w:rsidR="00F345EF" w:rsidRPr="006E4A0B" w:rsidRDefault="00F345EF" w:rsidP="0079204F">
      <w:pPr>
        <w:rPr>
          <w:color w:val="FFFFFF" w:themeColor="background1"/>
          <w:sz w:val="28"/>
          <w:szCs w:val="28"/>
          <w:lang w:val="en-AU"/>
        </w:rPr>
      </w:pPr>
    </w:p>
    <w:p w14:paraId="71530A17" w14:textId="0C47FB08" w:rsidR="0079204F" w:rsidRPr="0079204F" w:rsidRDefault="00535887" w:rsidP="0079204F">
      <w:pPr>
        <w:rPr>
          <w:sz w:val="28"/>
          <w:szCs w:val="28"/>
          <w:lang w:val="en-AU"/>
        </w:rPr>
      </w:pPr>
      <w:r w:rsidRPr="0079204F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530A4A" wp14:editId="644324D1">
                <wp:simplePos x="0" y="0"/>
                <wp:positionH relativeFrom="margin">
                  <wp:posOffset>-5715</wp:posOffset>
                </wp:positionH>
                <wp:positionV relativeFrom="paragraph">
                  <wp:posOffset>165100</wp:posOffset>
                </wp:positionV>
                <wp:extent cx="644842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575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87F4" w14:textId="77777777" w:rsidR="00C629DA" w:rsidRDefault="00C629DA" w:rsidP="00F9244A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6F3901A" w14:textId="77777777" w:rsidR="00535887" w:rsidRDefault="00535887" w:rsidP="00463826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</w:p>
                          <w:p w14:paraId="77E1B7FF" w14:textId="24FDE7CB" w:rsidR="00463826" w:rsidRDefault="00D43937" w:rsidP="00463826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  <w:r w:rsidRPr="00D43937">
                              <w:rPr>
                                <w:color w:val="003D69"/>
                                <w:szCs w:val="22"/>
                              </w:rPr>
                              <w:t xml:space="preserve">Common Fractures encountered in Community Practice will be discussed with appropriate Management strategies as indicated. There will be opportunity for Q and A during and after the presentation. Attendees are encouraged to bring any questions/ </w:t>
                            </w:r>
                            <w:proofErr w:type="spellStart"/>
                            <w:r w:rsidRPr="00D43937">
                              <w:rPr>
                                <w:color w:val="003D69"/>
                                <w:szCs w:val="22"/>
                              </w:rPr>
                              <w:t>Xrays</w:t>
                            </w:r>
                            <w:proofErr w:type="spellEnd"/>
                            <w:r w:rsidRPr="00D43937">
                              <w:rPr>
                                <w:color w:val="003D69"/>
                                <w:szCs w:val="22"/>
                              </w:rPr>
                              <w:t xml:space="preserve">/ Scans they may wish to discuss to the </w:t>
                            </w:r>
                            <w:proofErr w:type="spellStart"/>
                            <w:r w:rsidRPr="00D43937">
                              <w:rPr>
                                <w:color w:val="003D69"/>
                                <w:szCs w:val="22"/>
                              </w:rPr>
                              <w:t>session</w:t>
                            </w:r>
                            <w:r w:rsidR="00463826">
                              <w:rPr>
                                <w:color w:val="003D69"/>
                                <w:szCs w:val="22"/>
                              </w:rPr>
                              <w:t>Including</w:t>
                            </w:r>
                            <w:proofErr w:type="spellEnd"/>
                            <w:r w:rsidR="00463826">
                              <w:rPr>
                                <w:color w:val="003D69"/>
                                <w:szCs w:val="22"/>
                              </w:rPr>
                              <w:t xml:space="preserve"> discussion around the role of new </w:t>
                            </w:r>
                            <w:proofErr w:type="gramStart"/>
                            <w:r w:rsidR="00463826">
                              <w:rPr>
                                <w:color w:val="003D69"/>
                                <w:szCs w:val="22"/>
                              </w:rPr>
                              <w:t xml:space="preserve">treatments  </w:t>
                            </w:r>
                            <w:r w:rsidR="00421D4B">
                              <w:rPr>
                                <w:color w:val="003D69"/>
                                <w:szCs w:val="22"/>
                              </w:rPr>
                              <w:t>and</w:t>
                            </w:r>
                            <w:proofErr w:type="gramEnd"/>
                            <w:r w:rsidR="00421D4B">
                              <w:rPr>
                                <w:color w:val="003D69"/>
                                <w:szCs w:val="22"/>
                              </w:rPr>
                              <w:t xml:space="preserve"> case studies </w:t>
                            </w:r>
                          </w:p>
                          <w:p w14:paraId="295C97FE" w14:textId="77777777" w:rsidR="00463826" w:rsidRDefault="00463826" w:rsidP="00463826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</w:p>
                          <w:p w14:paraId="603FA38B" w14:textId="3BB213D0" w:rsidR="00463826" w:rsidRDefault="00463826" w:rsidP="00463826">
                            <w:pPr>
                              <w:jc w:val="center"/>
                              <w:rPr>
                                <w:b/>
                                <w:color w:val="003D69"/>
                                <w:szCs w:val="22"/>
                              </w:rPr>
                            </w:pPr>
                            <w:r w:rsidRPr="002C2C3E">
                              <w:rPr>
                                <w:b/>
                                <w:color w:val="003D69"/>
                                <w:szCs w:val="22"/>
                              </w:rPr>
                              <w:t>Learning Objectives</w:t>
                            </w:r>
                          </w:p>
                          <w:p w14:paraId="1BD16FDA" w14:textId="59B026DA" w:rsidR="00D43937" w:rsidRPr="00D43937" w:rsidRDefault="00D43937" w:rsidP="00933DC7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  <w:r w:rsidRPr="00D43937">
                              <w:rPr>
                                <w:color w:val="003D69"/>
                                <w:szCs w:val="22"/>
                              </w:rPr>
                              <w:t xml:space="preserve">Diagnose and Manage </w:t>
                            </w:r>
                            <w:r w:rsidR="00933DC7">
                              <w:rPr>
                                <w:color w:val="003D69"/>
                                <w:szCs w:val="22"/>
                              </w:rPr>
                              <w:t xml:space="preserve">Common </w:t>
                            </w:r>
                            <w:r w:rsidRPr="00D43937">
                              <w:rPr>
                                <w:color w:val="003D69"/>
                                <w:szCs w:val="22"/>
                              </w:rPr>
                              <w:t xml:space="preserve">Fractures  </w:t>
                            </w:r>
                          </w:p>
                          <w:p w14:paraId="39AEEDD3" w14:textId="7C246F86" w:rsidR="00D43937" w:rsidRPr="00D43937" w:rsidRDefault="00D43937" w:rsidP="00D43937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  <w:r>
                              <w:rPr>
                                <w:color w:val="003D69"/>
                                <w:szCs w:val="22"/>
                              </w:rPr>
                              <w:t>I</w:t>
                            </w:r>
                            <w:r w:rsidRPr="00D43937">
                              <w:rPr>
                                <w:color w:val="003D69"/>
                                <w:szCs w:val="22"/>
                              </w:rPr>
                              <w:t>dentify fractures requiring operative Vs non operative management</w:t>
                            </w:r>
                          </w:p>
                          <w:p w14:paraId="3E28E8C4" w14:textId="72DDB8C4" w:rsidR="00D43937" w:rsidRPr="00D43937" w:rsidRDefault="00D43937" w:rsidP="00D43937">
                            <w:pPr>
                              <w:jc w:val="center"/>
                              <w:rPr>
                                <w:color w:val="003D69"/>
                                <w:szCs w:val="22"/>
                              </w:rPr>
                            </w:pPr>
                            <w:r>
                              <w:rPr>
                                <w:color w:val="003D69"/>
                                <w:szCs w:val="22"/>
                              </w:rPr>
                              <w:t xml:space="preserve">Confidently </w:t>
                            </w:r>
                            <w:r w:rsidRPr="00D43937">
                              <w:rPr>
                                <w:color w:val="003D69"/>
                                <w:szCs w:val="22"/>
                              </w:rPr>
                              <w:t>manage fractures in the rural community</w:t>
                            </w:r>
                            <w:r>
                              <w:rPr>
                                <w:color w:val="003D69"/>
                                <w:szCs w:val="22"/>
                              </w:rPr>
                              <w:t xml:space="preserve"> </w:t>
                            </w:r>
                          </w:p>
                          <w:p w14:paraId="445A7C56" w14:textId="77777777" w:rsidR="00463826" w:rsidRPr="00BD21C3" w:rsidRDefault="00463826" w:rsidP="00D1485C">
                            <w:pPr>
                              <w:jc w:val="center"/>
                              <w:rPr>
                                <w:b/>
                                <w:color w:val="31859C"/>
                                <w:sz w:val="12"/>
                                <w:szCs w:val="12"/>
                              </w:rPr>
                            </w:pPr>
                          </w:p>
                          <w:p w14:paraId="71530A6E" w14:textId="3A823E57" w:rsidR="008E370B" w:rsidRPr="002D2320" w:rsidRDefault="008E370B" w:rsidP="00D1485C">
                            <w:pPr>
                              <w:jc w:val="center"/>
                              <w:rPr>
                                <w:b/>
                                <w:color w:val="003D69"/>
                                <w:sz w:val="28"/>
                                <w:szCs w:val="28"/>
                              </w:rPr>
                            </w:pPr>
                            <w:r w:rsidRPr="002D2320">
                              <w:rPr>
                                <w:b/>
                                <w:color w:val="003D69"/>
                                <w:sz w:val="28"/>
                                <w:szCs w:val="28"/>
                              </w:rPr>
                              <w:t xml:space="preserve">Presented </w:t>
                            </w:r>
                            <w:r w:rsidR="00C65FD5" w:rsidRPr="002D2320">
                              <w:rPr>
                                <w:b/>
                                <w:color w:val="003D69"/>
                                <w:sz w:val="28"/>
                                <w:szCs w:val="28"/>
                              </w:rPr>
                              <w:t xml:space="preserve">by Dr </w:t>
                            </w:r>
                            <w:r w:rsidR="00181B45" w:rsidRPr="002D2320">
                              <w:rPr>
                                <w:b/>
                                <w:color w:val="003D69"/>
                                <w:sz w:val="28"/>
                                <w:szCs w:val="28"/>
                              </w:rPr>
                              <w:t xml:space="preserve">Andrew Ashton </w:t>
                            </w:r>
                          </w:p>
                          <w:p w14:paraId="71530A6F" w14:textId="5F61CE49" w:rsidR="008E370B" w:rsidRDefault="00181B45" w:rsidP="00D148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Orthopaedic Surgeon </w:t>
                            </w:r>
                          </w:p>
                          <w:p w14:paraId="71530A70" w14:textId="77777777" w:rsidR="00F345EF" w:rsidRPr="005C11C3" w:rsidRDefault="00F345EF" w:rsidP="00D1485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0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5pt;margin-top:13pt;width:507.75pt;height:2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" fillcolor="white [3201]" strokecolor="#4bacc6 [3208]" strokeweight=".5pt">
                <v:textbox>
                  <w:txbxContent>
                    <w:p w14:paraId="142287F4" w14:textId="77777777" w:rsidR="00C629DA" w:rsidRDefault="00C629DA" w:rsidP="00F9244A">
                      <w:pPr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16F3901A" w14:textId="77777777" w:rsidR="00535887" w:rsidRDefault="00535887" w:rsidP="00463826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</w:p>
                    <w:p w14:paraId="77E1B7FF" w14:textId="24FDE7CB" w:rsidR="00463826" w:rsidRDefault="00D43937" w:rsidP="00463826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  <w:r w:rsidRPr="00D43937">
                        <w:rPr>
                          <w:color w:val="003D69"/>
                          <w:szCs w:val="22"/>
                        </w:rPr>
                        <w:t xml:space="preserve">Common Fractures encountered in Community Practice will be discussed with appropriate Management strategies as indicated. There will be opportunity for Q and A during and after the presentation. Attendees are encouraged to bring any questions/ </w:t>
                      </w:r>
                      <w:proofErr w:type="spellStart"/>
                      <w:r w:rsidRPr="00D43937">
                        <w:rPr>
                          <w:color w:val="003D69"/>
                          <w:szCs w:val="22"/>
                        </w:rPr>
                        <w:t>Xrays</w:t>
                      </w:r>
                      <w:proofErr w:type="spellEnd"/>
                      <w:r w:rsidRPr="00D43937">
                        <w:rPr>
                          <w:color w:val="003D69"/>
                          <w:szCs w:val="22"/>
                        </w:rPr>
                        <w:t xml:space="preserve">/ Scans they may wish to discuss to the </w:t>
                      </w:r>
                      <w:proofErr w:type="spellStart"/>
                      <w:r w:rsidRPr="00D43937">
                        <w:rPr>
                          <w:color w:val="003D69"/>
                          <w:szCs w:val="22"/>
                        </w:rPr>
                        <w:t>session</w:t>
                      </w:r>
                      <w:r w:rsidR="00463826">
                        <w:rPr>
                          <w:color w:val="003D69"/>
                          <w:szCs w:val="22"/>
                        </w:rPr>
                        <w:t>Including</w:t>
                      </w:r>
                      <w:proofErr w:type="spellEnd"/>
                      <w:r w:rsidR="00463826">
                        <w:rPr>
                          <w:color w:val="003D69"/>
                          <w:szCs w:val="22"/>
                        </w:rPr>
                        <w:t xml:space="preserve"> discussion around the role of new </w:t>
                      </w:r>
                      <w:proofErr w:type="gramStart"/>
                      <w:r w:rsidR="00463826">
                        <w:rPr>
                          <w:color w:val="003D69"/>
                          <w:szCs w:val="22"/>
                        </w:rPr>
                        <w:t xml:space="preserve">treatments  </w:t>
                      </w:r>
                      <w:r w:rsidR="00421D4B">
                        <w:rPr>
                          <w:color w:val="003D69"/>
                          <w:szCs w:val="22"/>
                        </w:rPr>
                        <w:t>and</w:t>
                      </w:r>
                      <w:proofErr w:type="gramEnd"/>
                      <w:r w:rsidR="00421D4B">
                        <w:rPr>
                          <w:color w:val="003D69"/>
                          <w:szCs w:val="22"/>
                        </w:rPr>
                        <w:t xml:space="preserve"> case studies </w:t>
                      </w:r>
                    </w:p>
                    <w:p w14:paraId="295C97FE" w14:textId="77777777" w:rsidR="00463826" w:rsidRDefault="00463826" w:rsidP="00463826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</w:p>
                    <w:p w14:paraId="603FA38B" w14:textId="3BB213D0" w:rsidR="00463826" w:rsidRDefault="00463826" w:rsidP="00463826">
                      <w:pPr>
                        <w:jc w:val="center"/>
                        <w:rPr>
                          <w:b/>
                          <w:color w:val="003D69"/>
                          <w:szCs w:val="22"/>
                        </w:rPr>
                      </w:pPr>
                      <w:r w:rsidRPr="002C2C3E">
                        <w:rPr>
                          <w:b/>
                          <w:color w:val="003D69"/>
                          <w:szCs w:val="22"/>
                        </w:rPr>
                        <w:t>Learning Objectives</w:t>
                      </w:r>
                    </w:p>
                    <w:p w14:paraId="1BD16FDA" w14:textId="59B026DA" w:rsidR="00D43937" w:rsidRPr="00D43937" w:rsidRDefault="00D43937" w:rsidP="00933DC7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  <w:r w:rsidRPr="00D43937">
                        <w:rPr>
                          <w:color w:val="003D69"/>
                          <w:szCs w:val="22"/>
                        </w:rPr>
                        <w:t xml:space="preserve">Diagnose and Manage </w:t>
                      </w:r>
                      <w:r w:rsidR="00933DC7">
                        <w:rPr>
                          <w:color w:val="003D69"/>
                          <w:szCs w:val="22"/>
                        </w:rPr>
                        <w:t xml:space="preserve">Common </w:t>
                      </w:r>
                      <w:r w:rsidRPr="00D43937">
                        <w:rPr>
                          <w:color w:val="003D69"/>
                          <w:szCs w:val="22"/>
                        </w:rPr>
                        <w:t xml:space="preserve">Fractures  </w:t>
                      </w:r>
                    </w:p>
                    <w:p w14:paraId="39AEEDD3" w14:textId="7C246F86" w:rsidR="00D43937" w:rsidRPr="00D43937" w:rsidRDefault="00D43937" w:rsidP="00D43937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  <w:r>
                        <w:rPr>
                          <w:color w:val="003D69"/>
                          <w:szCs w:val="22"/>
                        </w:rPr>
                        <w:t>I</w:t>
                      </w:r>
                      <w:r w:rsidRPr="00D43937">
                        <w:rPr>
                          <w:color w:val="003D69"/>
                          <w:szCs w:val="22"/>
                        </w:rPr>
                        <w:t>dentify fractures requiring operative Vs non operative management</w:t>
                      </w:r>
                    </w:p>
                    <w:p w14:paraId="3E28E8C4" w14:textId="72DDB8C4" w:rsidR="00D43937" w:rsidRPr="00D43937" w:rsidRDefault="00D43937" w:rsidP="00D43937">
                      <w:pPr>
                        <w:jc w:val="center"/>
                        <w:rPr>
                          <w:color w:val="003D69"/>
                          <w:szCs w:val="22"/>
                        </w:rPr>
                      </w:pPr>
                      <w:r>
                        <w:rPr>
                          <w:color w:val="003D69"/>
                          <w:szCs w:val="22"/>
                        </w:rPr>
                        <w:t xml:space="preserve">Confidently </w:t>
                      </w:r>
                      <w:r w:rsidRPr="00D43937">
                        <w:rPr>
                          <w:color w:val="003D69"/>
                          <w:szCs w:val="22"/>
                        </w:rPr>
                        <w:t>manage fractures in the rural community</w:t>
                      </w:r>
                      <w:r>
                        <w:rPr>
                          <w:color w:val="003D69"/>
                          <w:szCs w:val="22"/>
                        </w:rPr>
                        <w:t xml:space="preserve"> </w:t>
                      </w:r>
                    </w:p>
                    <w:p w14:paraId="445A7C56" w14:textId="77777777" w:rsidR="00463826" w:rsidRPr="00BD21C3" w:rsidRDefault="00463826" w:rsidP="00D1485C">
                      <w:pPr>
                        <w:jc w:val="center"/>
                        <w:rPr>
                          <w:b/>
                          <w:color w:val="31859C"/>
                          <w:sz w:val="12"/>
                          <w:szCs w:val="12"/>
                        </w:rPr>
                      </w:pPr>
                    </w:p>
                    <w:p w14:paraId="71530A6E" w14:textId="3A823E57" w:rsidR="008E370B" w:rsidRPr="002D2320" w:rsidRDefault="008E370B" w:rsidP="00D1485C">
                      <w:pPr>
                        <w:jc w:val="center"/>
                        <w:rPr>
                          <w:b/>
                          <w:color w:val="003D69"/>
                          <w:sz w:val="28"/>
                          <w:szCs w:val="28"/>
                        </w:rPr>
                      </w:pPr>
                      <w:r w:rsidRPr="002D2320">
                        <w:rPr>
                          <w:b/>
                          <w:color w:val="003D69"/>
                          <w:sz w:val="28"/>
                          <w:szCs w:val="28"/>
                        </w:rPr>
                        <w:t xml:space="preserve">Presented </w:t>
                      </w:r>
                      <w:r w:rsidR="00C65FD5" w:rsidRPr="002D2320">
                        <w:rPr>
                          <w:b/>
                          <w:color w:val="003D69"/>
                          <w:sz w:val="28"/>
                          <w:szCs w:val="28"/>
                        </w:rPr>
                        <w:t xml:space="preserve">by Dr </w:t>
                      </w:r>
                      <w:r w:rsidR="00181B45" w:rsidRPr="002D2320">
                        <w:rPr>
                          <w:b/>
                          <w:color w:val="003D69"/>
                          <w:sz w:val="28"/>
                          <w:szCs w:val="28"/>
                        </w:rPr>
                        <w:t xml:space="preserve">Andrew Ashton </w:t>
                      </w:r>
                    </w:p>
                    <w:p w14:paraId="71530A6F" w14:textId="5F61CE49" w:rsidR="008E370B" w:rsidRDefault="00181B45" w:rsidP="00D1485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Orthopaedic Surgeon </w:t>
                      </w:r>
                    </w:p>
                    <w:p w14:paraId="71530A70" w14:textId="77777777" w:rsidR="00F345EF" w:rsidRPr="005C11C3" w:rsidRDefault="00F345EF" w:rsidP="00D1485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30A18" w14:textId="4A5E6FAE" w:rsidR="0079204F" w:rsidRPr="0079204F" w:rsidRDefault="0079204F" w:rsidP="0079204F">
      <w:pPr>
        <w:rPr>
          <w:sz w:val="28"/>
          <w:szCs w:val="28"/>
          <w:lang w:val="en-AU"/>
        </w:rPr>
      </w:pPr>
    </w:p>
    <w:p w14:paraId="71530A19" w14:textId="5C60E542" w:rsidR="0079204F" w:rsidRPr="0079204F" w:rsidRDefault="0079204F" w:rsidP="0079204F">
      <w:pPr>
        <w:rPr>
          <w:sz w:val="28"/>
          <w:szCs w:val="28"/>
          <w:lang w:val="en-AU"/>
        </w:rPr>
      </w:pPr>
    </w:p>
    <w:p w14:paraId="71530A1A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71530A1B" w14:textId="1259A92A" w:rsidR="0079204F" w:rsidRPr="0079204F" w:rsidRDefault="0079204F" w:rsidP="0079204F">
      <w:pPr>
        <w:rPr>
          <w:sz w:val="28"/>
          <w:szCs w:val="28"/>
          <w:lang w:val="en-AU"/>
        </w:rPr>
      </w:pPr>
    </w:p>
    <w:p w14:paraId="71530A1C" w14:textId="77777777" w:rsidR="0079204F" w:rsidRPr="00BD21C3" w:rsidRDefault="0079204F" w:rsidP="0079204F">
      <w:pPr>
        <w:rPr>
          <w:sz w:val="16"/>
          <w:szCs w:val="16"/>
          <w:lang w:val="en-AU"/>
        </w:rPr>
      </w:pPr>
    </w:p>
    <w:p w14:paraId="034C08CD" w14:textId="77777777" w:rsidR="006E4A0B" w:rsidRDefault="006E4A0B" w:rsidP="009035FB">
      <w:pPr>
        <w:spacing w:before="120"/>
        <w:rPr>
          <w:b/>
          <w:color w:val="003D69"/>
          <w:szCs w:val="22"/>
        </w:rPr>
      </w:pPr>
    </w:p>
    <w:p w14:paraId="1EE04705" w14:textId="77777777" w:rsidR="006E4A0B" w:rsidRDefault="006E4A0B" w:rsidP="009035FB">
      <w:pPr>
        <w:spacing w:before="120"/>
        <w:rPr>
          <w:b/>
          <w:color w:val="003D69"/>
          <w:szCs w:val="22"/>
        </w:rPr>
      </w:pPr>
    </w:p>
    <w:p w14:paraId="2693D5F3" w14:textId="77777777" w:rsidR="006E4A0B" w:rsidRDefault="006E4A0B" w:rsidP="009035FB">
      <w:pPr>
        <w:spacing w:before="120"/>
        <w:rPr>
          <w:b/>
          <w:color w:val="003D69"/>
          <w:szCs w:val="22"/>
        </w:rPr>
      </w:pPr>
    </w:p>
    <w:p w14:paraId="0DA5F0CB" w14:textId="77777777" w:rsidR="00C629DA" w:rsidRDefault="00C629DA" w:rsidP="009035FB">
      <w:pPr>
        <w:spacing w:before="120"/>
        <w:rPr>
          <w:b/>
          <w:color w:val="003D69"/>
          <w:szCs w:val="22"/>
        </w:rPr>
      </w:pPr>
    </w:p>
    <w:p w14:paraId="46F78B72" w14:textId="77777777" w:rsidR="00181B45" w:rsidRDefault="00181B45" w:rsidP="009035FB">
      <w:pPr>
        <w:spacing w:before="120"/>
        <w:rPr>
          <w:b/>
          <w:color w:val="003D69"/>
          <w:szCs w:val="22"/>
        </w:rPr>
      </w:pPr>
    </w:p>
    <w:p w14:paraId="4FDCEB8D" w14:textId="77777777" w:rsidR="004A1093" w:rsidRDefault="004A1093" w:rsidP="009035FB">
      <w:pPr>
        <w:spacing w:before="120"/>
        <w:rPr>
          <w:b/>
          <w:color w:val="003D69"/>
          <w:szCs w:val="22"/>
        </w:rPr>
      </w:pPr>
    </w:p>
    <w:p w14:paraId="3E9A64D4" w14:textId="6646F1E9" w:rsidR="006E4A0B" w:rsidRDefault="006E4A0B" w:rsidP="006E4A0B">
      <w:pPr>
        <w:rPr>
          <w:sz w:val="20"/>
          <w:szCs w:val="20"/>
          <w:highlight w:val="yellow"/>
        </w:rPr>
      </w:pPr>
    </w:p>
    <w:p w14:paraId="4ABB6869" w14:textId="12A16C26" w:rsidR="00421D4B" w:rsidRDefault="00421D4B" w:rsidP="006E4A0B">
      <w:pPr>
        <w:rPr>
          <w:sz w:val="20"/>
          <w:szCs w:val="20"/>
          <w:highlight w:val="yellow"/>
        </w:rPr>
      </w:pPr>
    </w:p>
    <w:p w14:paraId="55BEA5C6" w14:textId="0DEA9112" w:rsidR="00421D4B" w:rsidRDefault="00421D4B" w:rsidP="006E4A0B">
      <w:pPr>
        <w:rPr>
          <w:sz w:val="20"/>
          <w:szCs w:val="20"/>
          <w:highlight w:val="yellow"/>
        </w:rPr>
      </w:pPr>
    </w:p>
    <w:p w14:paraId="4F850820" w14:textId="77777777" w:rsidR="00421D4B" w:rsidRDefault="00421D4B" w:rsidP="006E4A0B">
      <w:pPr>
        <w:rPr>
          <w:sz w:val="20"/>
          <w:szCs w:val="20"/>
          <w:highlight w:val="yellow"/>
        </w:rPr>
      </w:pPr>
    </w:p>
    <w:p w14:paraId="441AF33B" w14:textId="3B830D87" w:rsidR="006E4A0B" w:rsidRDefault="006E4A0B" w:rsidP="006E4A0B">
      <w:pPr>
        <w:rPr>
          <w:sz w:val="20"/>
          <w:szCs w:val="20"/>
          <w:highlight w:val="yellow"/>
        </w:rPr>
      </w:pPr>
      <w:r w:rsidRPr="008E370B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84C4" wp14:editId="16D5348A">
                <wp:simplePos x="0" y="0"/>
                <wp:positionH relativeFrom="column">
                  <wp:posOffset>927735</wp:posOffset>
                </wp:positionH>
                <wp:positionV relativeFrom="paragraph">
                  <wp:posOffset>35560</wp:posOffset>
                </wp:positionV>
                <wp:extent cx="553402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C8F6" w14:textId="54D9FCD2" w:rsidR="006E4A0B" w:rsidRPr="00755EDF" w:rsidRDefault="006E4A0B" w:rsidP="006E4A0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This activity </w:t>
                            </w:r>
                            <w:r w:rsidR="00933DC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been approved for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CGP Category 2 QI&amp;CPD points &amp; approval for</w:t>
                            </w: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ACRRM Core PDP points </w:t>
                            </w:r>
                            <w:r w:rsidR="004A10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will be arranged as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F84C4" id="_x0000_s1028" type="#_x0000_t202" style="position:absolute;margin-left:73.05pt;margin-top:2.8pt;width:43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5uJAIAACMEAAAOAAAAZHJzL2Uyb0RvYy54bWysU9tu2zAMfR+wfxD0vthJkzUx4hRdugwD&#10;ugvQ7gNoWY6FyaImKbG7ry8lp1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" stroked="f">
                <v:textbox style="mso-fit-shape-to-text:t">
                  <w:txbxContent>
                    <w:p w14:paraId="6430C8F6" w14:textId="54D9FCD2" w:rsidR="006E4A0B" w:rsidRPr="00755EDF" w:rsidRDefault="006E4A0B" w:rsidP="006E4A0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This activity </w:t>
                      </w:r>
                      <w:r w:rsidR="00933DC7">
                        <w:rPr>
                          <w:i/>
                          <w:sz w:val="18"/>
                          <w:szCs w:val="18"/>
                        </w:rPr>
                        <w:t xml:space="preserve">will be </w:t>
                      </w: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been approved for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 RA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CGP Category 2 QI&amp;CPD points &amp; approval for</w:t>
                      </w: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ACRRM Core PDP points </w:t>
                      </w:r>
                      <w:r w:rsidR="004A1093">
                        <w:rPr>
                          <w:i/>
                          <w:sz w:val="18"/>
                          <w:szCs w:val="18"/>
                        </w:rPr>
                        <w:t xml:space="preserve">will be arranged as required </w:t>
                      </w:r>
                    </w:p>
                  </w:txbxContent>
                </v:textbox>
              </v:shape>
            </w:pict>
          </mc:Fallback>
        </mc:AlternateContent>
      </w:r>
    </w:p>
    <w:p w14:paraId="6CD9C524" w14:textId="0B2DC6FD" w:rsidR="006E4A0B" w:rsidRDefault="006E4A0B" w:rsidP="006E4A0B">
      <w:pPr>
        <w:jc w:val="center"/>
        <w:rPr>
          <w:i/>
          <w:sz w:val="20"/>
          <w:szCs w:val="20"/>
          <w:lang w:val="en-AU"/>
        </w:rPr>
      </w:pPr>
    </w:p>
    <w:p w14:paraId="76377C53" w14:textId="21AD6DE1" w:rsidR="00505A61" w:rsidRDefault="00505A61" w:rsidP="006E4A0B">
      <w:pPr>
        <w:jc w:val="center"/>
        <w:rPr>
          <w:i/>
          <w:sz w:val="20"/>
          <w:szCs w:val="20"/>
          <w:lang w:val="en-AU"/>
        </w:rPr>
      </w:pPr>
    </w:p>
    <w:p w14:paraId="0B5E97A6" w14:textId="77777777" w:rsidR="007B421C" w:rsidRDefault="007B421C" w:rsidP="006E4A0B">
      <w:pPr>
        <w:rPr>
          <w:b/>
          <w:color w:val="003D69"/>
          <w:sz w:val="24"/>
          <w:lang w:val="en-AU"/>
        </w:rPr>
      </w:pPr>
    </w:p>
    <w:p w14:paraId="796CEFFC" w14:textId="2DAAC544" w:rsidR="006E4A0B" w:rsidRDefault="006E4A0B" w:rsidP="006E4A0B">
      <w:pPr>
        <w:rPr>
          <w:sz w:val="20"/>
          <w:szCs w:val="20"/>
          <w:lang w:val="en-AU"/>
        </w:rPr>
      </w:pPr>
      <w:r w:rsidRPr="000660E0">
        <w:rPr>
          <w:b/>
          <w:color w:val="003D69"/>
          <w:sz w:val="24"/>
          <w:lang w:val="en-AU"/>
        </w:rPr>
        <w:t xml:space="preserve">Further Information: </w:t>
      </w:r>
      <w:r w:rsidR="00C629DA">
        <w:rPr>
          <w:b/>
          <w:color w:val="003D69"/>
          <w:sz w:val="24"/>
          <w:lang w:val="en-AU"/>
        </w:rPr>
        <w:t xml:space="preserve">Katie Prior </w:t>
      </w:r>
      <w:proofErr w:type="spellStart"/>
      <w:r w:rsidRPr="00E4436C">
        <w:rPr>
          <w:b/>
          <w:sz w:val="20"/>
          <w:szCs w:val="20"/>
          <w:lang w:val="en-AU"/>
        </w:rPr>
        <w:t>t</w:t>
      </w:r>
      <w:proofErr w:type="spellEnd"/>
      <w:r w:rsidRPr="00E4436C">
        <w:rPr>
          <w:sz w:val="20"/>
          <w:szCs w:val="20"/>
          <w:lang w:val="en-AU"/>
        </w:rPr>
        <w:t xml:space="preserve"> 6813 09</w:t>
      </w:r>
      <w:r w:rsidR="00C629DA">
        <w:rPr>
          <w:sz w:val="20"/>
          <w:szCs w:val="20"/>
          <w:lang w:val="en-AU"/>
        </w:rPr>
        <w:t>33</w:t>
      </w:r>
      <w:r w:rsidRPr="00E4436C">
        <w:rPr>
          <w:sz w:val="20"/>
          <w:szCs w:val="20"/>
          <w:lang w:val="en-AU"/>
        </w:rPr>
        <w:t xml:space="preserve"> </w:t>
      </w:r>
      <w:r w:rsidRPr="00E4436C">
        <w:rPr>
          <w:b/>
          <w:sz w:val="20"/>
          <w:szCs w:val="20"/>
          <w:lang w:val="en-AU"/>
        </w:rPr>
        <w:t>e</w:t>
      </w:r>
      <w:r w:rsidRPr="00E4436C">
        <w:rPr>
          <w:sz w:val="20"/>
          <w:szCs w:val="20"/>
          <w:lang w:val="en-AU"/>
        </w:rPr>
        <w:t xml:space="preserve"> </w:t>
      </w:r>
      <w:hyperlink r:id="rId12" w:history="1">
        <w:r w:rsidR="00C629DA" w:rsidRPr="00766D89">
          <w:rPr>
            <w:rStyle w:val="Hyperlink"/>
            <w:sz w:val="20"/>
            <w:szCs w:val="20"/>
            <w:lang w:val="en-AU"/>
          </w:rPr>
          <w:t>katie.prior@wnswphn.org.au</w:t>
        </w:r>
      </w:hyperlink>
      <w:r w:rsidRPr="00076162">
        <w:rPr>
          <w:rStyle w:val="Hyperlink"/>
          <w:color w:val="auto"/>
          <w:sz w:val="20"/>
          <w:szCs w:val="20"/>
          <w:u w:val="none"/>
          <w:lang w:val="en-AU"/>
        </w:rPr>
        <w:t xml:space="preserve"> </w:t>
      </w:r>
      <w:r w:rsidRPr="00076162">
        <w:rPr>
          <w:rStyle w:val="Hyperlink"/>
          <w:b/>
          <w:color w:val="auto"/>
          <w:sz w:val="20"/>
          <w:szCs w:val="20"/>
          <w:u w:val="none"/>
          <w:lang w:val="en-AU"/>
        </w:rPr>
        <w:t>w</w:t>
      </w:r>
      <w:r w:rsidRPr="00076162">
        <w:rPr>
          <w:rStyle w:val="Hyperlink"/>
          <w:color w:val="auto"/>
          <w:sz w:val="20"/>
          <w:szCs w:val="20"/>
          <w:u w:val="none"/>
          <w:lang w:val="en-AU"/>
        </w:rPr>
        <w:t xml:space="preserve"> </w:t>
      </w:r>
      <w:hyperlink r:id="rId13" w:history="1">
        <w:r w:rsidRPr="009D06E7">
          <w:rPr>
            <w:rStyle w:val="Hyperlink"/>
            <w:sz w:val="20"/>
            <w:szCs w:val="20"/>
            <w:lang w:val="en-AU"/>
          </w:rPr>
          <w:t>www.wnswphn.org.au</w:t>
        </w:r>
      </w:hyperlink>
    </w:p>
    <w:sectPr w:rsidR="006E4A0B" w:rsidSect="000F5EF7">
      <w:footerReference w:type="default" r:id="rId14"/>
      <w:headerReference w:type="first" r:id="rId15"/>
      <w:footerReference w:type="first" r:id="rId16"/>
      <w:pgSz w:w="11900" w:h="16840"/>
      <w:pgMar w:top="2241" w:right="680" w:bottom="68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D767" w14:textId="77777777" w:rsidR="001D47DD" w:rsidRDefault="001D47DD" w:rsidP="008910AE">
      <w:r>
        <w:separator/>
      </w:r>
    </w:p>
  </w:endnote>
  <w:endnote w:type="continuationSeparator" w:id="0">
    <w:p w14:paraId="19FF09A7" w14:textId="77777777" w:rsidR="001D47DD" w:rsidRDefault="001D47DD" w:rsidP="0089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A2A86"/>
        <w:bottom w:val="single" w:sz="4" w:space="0" w:color="2A2A86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00"/>
      <w:gridCol w:w="7486"/>
    </w:tblGrid>
    <w:tr w:rsidR="008E370B" w:rsidRPr="00D2259A" w14:paraId="71530A58" w14:textId="77777777" w:rsidTr="000E73F6">
      <w:tc>
        <w:tcPr>
          <w:tcW w:w="2600" w:type="dxa"/>
          <w:tcBorders>
            <w:top w:val="nil"/>
            <w:bottom w:val="nil"/>
          </w:tcBorders>
        </w:tcPr>
        <w:p w14:paraId="71530A56" w14:textId="77777777" w:rsidR="008E370B" w:rsidRPr="00D2259A" w:rsidRDefault="008E370B" w:rsidP="008D6940">
          <w:pPr>
            <w:pStyle w:val="BasicParagraph"/>
            <w:suppressAutoHyphens/>
            <w:spacing w:before="113" w:line="240" w:lineRule="auto"/>
            <w:rPr>
              <w:rFonts w:ascii="Arial" w:hAnsi="Arial" w:cs="Arial-BoldMT"/>
              <w:b/>
              <w:bCs/>
              <w:caps/>
              <w:color w:val="2A2A86"/>
              <w:spacing w:val="-2"/>
              <w:sz w:val="18"/>
              <w:szCs w:val="18"/>
            </w:rPr>
          </w:pPr>
        </w:p>
      </w:tc>
      <w:tc>
        <w:tcPr>
          <w:tcW w:w="7486" w:type="dxa"/>
          <w:tcBorders>
            <w:top w:val="nil"/>
            <w:bottom w:val="nil"/>
          </w:tcBorders>
        </w:tcPr>
        <w:p w14:paraId="71530A57" w14:textId="77777777" w:rsidR="008E370B" w:rsidRPr="00D2259A" w:rsidRDefault="008E370B" w:rsidP="008D6940">
          <w:pPr>
            <w:pStyle w:val="BasicParagraph"/>
            <w:suppressAutoHyphens/>
            <w:spacing w:before="57" w:after="120" w:line="240" w:lineRule="auto"/>
            <w:rPr>
              <w:rFonts w:ascii="Arial" w:hAnsi="Arial" w:cs="ArialMT"/>
              <w:color w:val="2A2A86"/>
              <w:spacing w:val="-2"/>
              <w:sz w:val="18"/>
              <w:szCs w:val="18"/>
            </w:rPr>
          </w:pPr>
        </w:p>
      </w:tc>
    </w:tr>
  </w:tbl>
  <w:p w14:paraId="71530A59" w14:textId="77777777" w:rsidR="008E370B" w:rsidRPr="005A5BA9" w:rsidRDefault="008E370B" w:rsidP="000E73F6">
    <w:pPr>
      <w:pStyle w:val="Footer"/>
      <w:rPr>
        <w:color w:val="2A2A8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559A" w14:textId="671024B6" w:rsidR="007B51D5" w:rsidRDefault="007B51D5" w:rsidP="0079204F">
    <w:pPr>
      <w:pStyle w:val="BasicParagraph"/>
      <w:tabs>
        <w:tab w:val="left" w:pos="1320"/>
      </w:tabs>
      <w:suppressAutoHyphens/>
      <w:jc w:val="center"/>
      <w:rPr>
        <w:rFonts w:ascii="Arial" w:hAnsi="Arial" w:cs="Arial"/>
        <w:i/>
        <w:sz w:val="16"/>
        <w:szCs w:val="16"/>
      </w:rPr>
    </w:pPr>
    <w:r w:rsidRPr="007B51D5">
      <w:rPr>
        <w:noProof/>
        <w:lang w:val="en-AU" w:eastAsia="en-AU"/>
      </w:rPr>
      <w:drawing>
        <wp:inline distT="0" distB="0" distL="0" distR="0" wp14:anchorId="097089BF" wp14:editId="0D1483C7">
          <wp:extent cx="6400800" cy="845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30A5E" w14:textId="766CD78E" w:rsidR="00755EDF" w:rsidRDefault="008E370B" w:rsidP="0079204F">
    <w:pPr>
      <w:pStyle w:val="BasicParagraph"/>
      <w:tabs>
        <w:tab w:val="left" w:pos="1320"/>
      </w:tabs>
      <w:suppressAutoHyphens/>
      <w:jc w:val="center"/>
      <w:rPr>
        <w:rFonts w:ascii="Arial" w:hAnsi="Arial" w:cs="Arial"/>
        <w:i/>
        <w:sz w:val="16"/>
        <w:szCs w:val="16"/>
      </w:rPr>
    </w:pPr>
    <w:r w:rsidRPr="0079204F">
      <w:rPr>
        <w:rFonts w:ascii="Arial" w:hAnsi="Arial" w:cs="Arial"/>
        <w:i/>
        <w:sz w:val="16"/>
        <w:szCs w:val="16"/>
      </w:rPr>
      <w:t>It is the responsibility of th</w:t>
    </w:r>
    <w:r w:rsidR="000F5EF7">
      <w:rPr>
        <w:rFonts w:ascii="Arial" w:hAnsi="Arial" w:cs="Arial"/>
        <w:i/>
        <w:sz w:val="16"/>
        <w:szCs w:val="16"/>
      </w:rPr>
      <w:t>e participant to ensure that this</w:t>
    </w:r>
    <w:r w:rsidRPr="0079204F">
      <w:rPr>
        <w:rFonts w:ascii="Arial" w:hAnsi="Arial" w:cs="Arial"/>
        <w:i/>
        <w:sz w:val="16"/>
        <w:szCs w:val="16"/>
      </w:rPr>
      <w:t xml:space="preserve"> event is suitable for their level of interest, experience and qualifications. </w:t>
    </w:r>
  </w:p>
  <w:p w14:paraId="71530A5F" w14:textId="7D4FB8AE" w:rsidR="008E370B" w:rsidRPr="0079204F" w:rsidRDefault="008E370B" w:rsidP="0079204F">
    <w:pPr>
      <w:pStyle w:val="BasicParagraph"/>
      <w:tabs>
        <w:tab w:val="left" w:pos="1320"/>
      </w:tabs>
      <w:suppressAutoHyphens/>
      <w:jc w:val="center"/>
      <w:rPr>
        <w:rFonts w:ascii="Arial" w:hAnsi="Arial" w:cs="Arial"/>
        <w:spacing w:val="-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0DDD" w14:textId="77777777" w:rsidR="001D47DD" w:rsidRDefault="001D47DD" w:rsidP="008910AE">
      <w:r>
        <w:separator/>
      </w:r>
    </w:p>
  </w:footnote>
  <w:footnote w:type="continuationSeparator" w:id="0">
    <w:p w14:paraId="71D0E511" w14:textId="77777777" w:rsidR="001D47DD" w:rsidRDefault="001D47DD" w:rsidP="0089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0A5A" w14:textId="5BDF6828" w:rsidR="008E370B" w:rsidRDefault="002D2320" w:rsidP="0089468B">
    <w:pPr>
      <w:pStyle w:val="Header"/>
      <w:tabs>
        <w:tab w:val="left" w:pos="5805"/>
        <w:tab w:val="right" w:pos="10086"/>
      </w:tabs>
    </w:pPr>
    <w:r w:rsidRPr="00706858">
      <w:rPr>
        <w:noProof/>
        <w:color w:val="003D69"/>
        <w:lang w:val="en-AU" w:eastAsia="en-AU"/>
      </w:rPr>
      <w:drawing>
        <wp:anchor distT="0" distB="0" distL="114300" distR="114300" simplePos="0" relativeHeight="251658752" behindDoc="1" locked="0" layoutInCell="1" allowOverlap="1" wp14:anchorId="71F6084A" wp14:editId="11392878">
          <wp:simplePos x="0" y="0"/>
          <wp:positionH relativeFrom="column">
            <wp:posOffset>4899660</wp:posOffset>
          </wp:positionH>
          <wp:positionV relativeFrom="paragraph">
            <wp:posOffset>34290</wp:posOffset>
          </wp:positionV>
          <wp:extent cx="1371600" cy="872490"/>
          <wp:effectExtent l="0" t="0" r="0" b="3810"/>
          <wp:wrapTight wrapText="bothSides">
            <wp:wrapPolygon edited="0">
              <wp:start x="5400" y="0"/>
              <wp:lineTo x="0" y="2830"/>
              <wp:lineTo x="0" y="21223"/>
              <wp:lineTo x="3000" y="21223"/>
              <wp:lineTo x="21300" y="21223"/>
              <wp:lineTo x="21300" y="16507"/>
              <wp:lineTo x="18900" y="13677"/>
              <wp:lineTo x="16800" y="7546"/>
              <wp:lineTo x="17100" y="4716"/>
              <wp:lineTo x="14700" y="2358"/>
              <wp:lineTo x="8100" y="0"/>
              <wp:lineTo x="5400" y="0"/>
            </wp:wrapPolygon>
          </wp:wrapTight>
          <wp:docPr id="14" name="Picture 14" descr="W:\Primary Healthcare\Education\Logos\PHN Western NS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:\Primary Healthcare\Education\Logos\PHN Western N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68B" w:rsidRPr="00706858">
      <w:rPr>
        <w:noProof/>
        <w:color w:val="003D69"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530A60" wp14:editId="24ABB20E">
              <wp:simplePos x="0" y="0"/>
              <wp:positionH relativeFrom="column">
                <wp:posOffset>-24765</wp:posOffset>
              </wp:positionH>
              <wp:positionV relativeFrom="paragraph">
                <wp:posOffset>-85725</wp:posOffset>
              </wp:positionV>
              <wp:extent cx="2276475" cy="1066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30A72" w14:textId="77777777" w:rsidR="008E370B" w:rsidRPr="00706858" w:rsidRDefault="008E370B" w:rsidP="0024623E">
                          <w:pPr>
                            <w:ind w:hanging="142"/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52"/>
                              <w:szCs w:val="52"/>
                            </w:rPr>
                          </w:pPr>
                          <w:r w:rsidRPr="00706858"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52"/>
                              <w:szCs w:val="52"/>
                            </w:rPr>
                            <w:t xml:space="preserve">Primary Care </w:t>
                          </w:r>
                        </w:p>
                        <w:p w14:paraId="71530A73" w14:textId="77777777" w:rsidR="008E370B" w:rsidRPr="00706858" w:rsidRDefault="008E370B" w:rsidP="0024623E">
                          <w:pPr>
                            <w:ind w:hanging="142"/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52"/>
                              <w:szCs w:val="52"/>
                            </w:rPr>
                          </w:pPr>
                          <w:r w:rsidRPr="00706858"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52"/>
                              <w:szCs w:val="52"/>
                            </w:rPr>
                            <w:t>CPD Event</w:t>
                          </w:r>
                        </w:p>
                        <w:p w14:paraId="71530A74" w14:textId="77777777" w:rsidR="000F5EF7" w:rsidRPr="00605784" w:rsidRDefault="000F5EF7" w:rsidP="0024623E">
                          <w:pPr>
                            <w:ind w:hanging="142"/>
                            <w:rPr>
                              <w:rFonts w:cs="Arial"/>
                              <w:b/>
                              <w:color w:val="003D69"/>
                              <w:sz w:val="28"/>
                              <w:szCs w:val="28"/>
                            </w:rPr>
                          </w:pPr>
                          <w:r w:rsidRPr="00605784">
                            <w:rPr>
                              <w:rFonts w:cs="Arial"/>
                              <w:b/>
                              <w:color w:val="003D69"/>
                              <w:sz w:val="28"/>
                              <w:szCs w:val="28"/>
                            </w:rPr>
                            <w:t>Invitation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30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.95pt;margin-top:-6.75pt;width:179.2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" stroked="f">
              <v:textbox>
                <w:txbxContent>
                  <w:p w14:paraId="71530A72" w14:textId="77777777" w:rsidR="008E370B" w:rsidRPr="00706858" w:rsidRDefault="008E370B" w:rsidP="0024623E">
                    <w:pPr>
                      <w:ind w:hanging="142"/>
                      <w:rPr>
                        <w:rFonts w:ascii="Arial Rounded MT Bold" w:hAnsi="Arial Rounded MT Bold" w:cs="Arial"/>
                        <w:b/>
                        <w:color w:val="003D69"/>
                        <w:sz w:val="52"/>
                        <w:szCs w:val="52"/>
                      </w:rPr>
                    </w:pPr>
                    <w:r w:rsidRPr="00706858">
                      <w:rPr>
                        <w:rFonts w:ascii="Arial Rounded MT Bold" w:hAnsi="Arial Rounded MT Bold" w:cs="Arial"/>
                        <w:b/>
                        <w:color w:val="003D69"/>
                        <w:sz w:val="52"/>
                        <w:szCs w:val="52"/>
                      </w:rPr>
                      <w:t xml:space="preserve">Primary Care </w:t>
                    </w:r>
                  </w:p>
                  <w:p w14:paraId="71530A73" w14:textId="77777777" w:rsidR="008E370B" w:rsidRPr="00706858" w:rsidRDefault="008E370B" w:rsidP="0024623E">
                    <w:pPr>
                      <w:ind w:hanging="142"/>
                      <w:rPr>
                        <w:rFonts w:ascii="Arial Rounded MT Bold" w:hAnsi="Arial Rounded MT Bold" w:cs="Arial"/>
                        <w:b/>
                        <w:color w:val="003D69"/>
                        <w:sz w:val="52"/>
                        <w:szCs w:val="52"/>
                      </w:rPr>
                    </w:pPr>
                    <w:r w:rsidRPr="00706858">
                      <w:rPr>
                        <w:rFonts w:ascii="Arial Rounded MT Bold" w:hAnsi="Arial Rounded MT Bold" w:cs="Arial"/>
                        <w:b/>
                        <w:color w:val="003D69"/>
                        <w:sz w:val="52"/>
                        <w:szCs w:val="52"/>
                      </w:rPr>
                      <w:t>CPD Event</w:t>
                    </w:r>
                  </w:p>
                  <w:p w14:paraId="71530A74" w14:textId="77777777" w:rsidR="000F5EF7" w:rsidRPr="00605784" w:rsidRDefault="000F5EF7" w:rsidP="0024623E">
                    <w:pPr>
                      <w:ind w:hanging="142"/>
                      <w:rPr>
                        <w:rFonts w:cs="Arial"/>
                        <w:b/>
                        <w:color w:val="003D69"/>
                        <w:sz w:val="28"/>
                        <w:szCs w:val="28"/>
                      </w:rPr>
                    </w:pPr>
                    <w:r w:rsidRPr="00605784">
                      <w:rPr>
                        <w:rFonts w:cs="Arial"/>
                        <w:b/>
                        <w:color w:val="003D69"/>
                        <w:sz w:val="28"/>
                        <w:szCs w:val="28"/>
                      </w:rPr>
                      <w:t>Invitation</w:t>
                    </w:r>
                  </w:p>
                </w:txbxContent>
              </v:textbox>
            </v:shape>
          </w:pict>
        </mc:Fallback>
      </mc:AlternateContent>
    </w:r>
    <w:r w:rsidR="0089468B">
      <w:tab/>
    </w:r>
    <w:r w:rsidR="0089468B">
      <w:tab/>
    </w:r>
  </w:p>
  <w:p w14:paraId="71530A5B" w14:textId="77777777" w:rsidR="0024623E" w:rsidRPr="0024623E" w:rsidRDefault="0024623E" w:rsidP="0024623E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DF7"/>
    <w:multiLevelType w:val="hybridMultilevel"/>
    <w:tmpl w:val="B6927B3C"/>
    <w:lvl w:ilvl="0" w:tplc="15A81E4C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0AB3"/>
    <w:multiLevelType w:val="hybridMultilevel"/>
    <w:tmpl w:val="537AC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157F"/>
    <w:multiLevelType w:val="hybridMultilevel"/>
    <w:tmpl w:val="DDD01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68F3"/>
    <w:multiLevelType w:val="hybridMultilevel"/>
    <w:tmpl w:val="F064E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3DA"/>
    <w:multiLevelType w:val="hybridMultilevel"/>
    <w:tmpl w:val="9E12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B8E9777-11D7-414E-A434-44B5837EB0E7}"/>
    <w:docVar w:name="dgnword-eventsink" w:val="155400088"/>
  </w:docVars>
  <w:rsids>
    <w:rsidRoot w:val="00755EDF"/>
    <w:rsid w:val="00026B85"/>
    <w:rsid w:val="00052969"/>
    <w:rsid w:val="000660E0"/>
    <w:rsid w:val="00080123"/>
    <w:rsid w:val="00087ACB"/>
    <w:rsid w:val="00093E8C"/>
    <w:rsid w:val="000E1403"/>
    <w:rsid w:val="000E73F6"/>
    <w:rsid w:val="000F01DD"/>
    <w:rsid w:val="000F5EF7"/>
    <w:rsid w:val="00155B7A"/>
    <w:rsid w:val="00157AEA"/>
    <w:rsid w:val="00181B45"/>
    <w:rsid w:val="0018477F"/>
    <w:rsid w:val="00186250"/>
    <w:rsid w:val="001D1F34"/>
    <w:rsid w:val="001D2C64"/>
    <w:rsid w:val="001D47DD"/>
    <w:rsid w:val="001E2177"/>
    <w:rsid w:val="001E7288"/>
    <w:rsid w:val="001F0B66"/>
    <w:rsid w:val="001F4D5A"/>
    <w:rsid w:val="001F5807"/>
    <w:rsid w:val="001F7BD0"/>
    <w:rsid w:val="00232406"/>
    <w:rsid w:val="0024623E"/>
    <w:rsid w:val="002D2320"/>
    <w:rsid w:val="00317139"/>
    <w:rsid w:val="00326D7A"/>
    <w:rsid w:val="003413D0"/>
    <w:rsid w:val="00384E54"/>
    <w:rsid w:val="00390A61"/>
    <w:rsid w:val="003C18CE"/>
    <w:rsid w:val="003C67E0"/>
    <w:rsid w:val="003F1AF4"/>
    <w:rsid w:val="004100FD"/>
    <w:rsid w:val="00421D4B"/>
    <w:rsid w:val="00437519"/>
    <w:rsid w:val="00461BA4"/>
    <w:rsid w:val="00463826"/>
    <w:rsid w:val="00477BE7"/>
    <w:rsid w:val="004A1093"/>
    <w:rsid w:val="004B7741"/>
    <w:rsid w:val="00505A61"/>
    <w:rsid w:val="00510B05"/>
    <w:rsid w:val="00516258"/>
    <w:rsid w:val="00535887"/>
    <w:rsid w:val="005639F1"/>
    <w:rsid w:val="00575CFD"/>
    <w:rsid w:val="0058082F"/>
    <w:rsid w:val="005957C6"/>
    <w:rsid w:val="005B4F12"/>
    <w:rsid w:val="005C11C3"/>
    <w:rsid w:val="006033B6"/>
    <w:rsid w:val="00605784"/>
    <w:rsid w:val="00613739"/>
    <w:rsid w:val="00615F16"/>
    <w:rsid w:val="006267DA"/>
    <w:rsid w:val="00654D58"/>
    <w:rsid w:val="006E4A0B"/>
    <w:rsid w:val="00700511"/>
    <w:rsid w:val="00706858"/>
    <w:rsid w:val="00727023"/>
    <w:rsid w:val="00741244"/>
    <w:rsid w:val="00755EDF"/>
    <w:rsid w:val="007566D4"/>
    <w:rsid w:val="0079204F"/>
    <w:rsid w:val="007B421C"/>
    <w:rsid w:val="007B51D5"/>
    <w:rsid w:val="007B7CDF"/>
    <w:rsid w:val="007F2B5C"/>
    <w:rsid w:val="007F66FF"/>
    <w:rsid w:val="00816F6C"/>
    <w:rsid w:val="008178FD"/>
    <w:rsid w:val="00825D6D"/>
    <w:rsid w:val="0085091F"/>
    <w:rsid w:val="00877F92"/>
    <w:rsid w:val="008910AE"/>
    <w:rsid w:val="0089468B"/>
    <w:rsid w:val="008D0DA1"/>
    <w:rsid w:val="008D58FF"/>
    <w:rsid w:val="008D6940"/>
    <w:rsid w:val="008E370B"/>
    <w:rsid w:val="008E7394"/>
    <w:rsid w:val="008F00B4"/>
    <w:rsid w:val="009035FB"/>
    <w:rsid w:val="00917BC6"/>
    <w:rsid w:val="00933DC7"/>
    <w:rsid w:val="00987D86"/>
    <w:rsid w:val="009A7BDD"/>
    <w:rsid w:val="009B0942"/>
    <w:rsid w:val="009B6EDE"/>
    <w:rsid w:val="00A47032"/>
    <w:rsid w:val="00A47728"/>
    <w:rsid w:val="00A66225"/>
    <w:rsid w:val="00A8646F"/>
    <w:rsid w:val="00A87178"/>
    <w:rsid w:val="00AB3090"/>
    <w:rsid w:val="00AD1979"/>
    <w:rsid w:val="00AD2FDB"/>
    <w:rsid w:val="00AD30C5"/>
    <w:rsid w:val="00AE454C"/>
    <w:rsid w:val="00AE4F1C"/>
    <w:rsid w:val="00B16594"/>
    <w:rsid w:val="00B32C5C"/>
    <w:rsid w:val="00B35B82"/>
    <w:rsid w:val="00B444C7"/>
    <w:rsid w:val="00B460E3"/>
    <w:rsid w:val="00BB2688"/>
    <w:rsid w:val="00BC7AE6"/>
    <w:rsid w:val="00BD091B"/>
    <w:rsid w:val="00BD21C3"/>
    <w:rsid w:val="00C02DD8"/>
    <w:rsid w:val="00C06D6D"/>
    <w:rsid w:val="00C13706"/>
    <w:rsid w:val="00C1797E"/>
    <w:rsid w:val="00C34499"/>
    <w:rsid w:val="00C4353E"/>
    <w:rsid w:val="00C629DA"/>
    <w:rsid w:val="00C65FD5"/>
    <w:rsid w:val="00C83699"/>
    <w:rsid w:val="00CA5C58"/>
    <w:rsid w:val="00CB6F03"/>
    <w:rsid w:val="00CE0F27"/>
    <w:rsid w:val="00D1485C"/>
    <w:rsid w:val="00D223EE"/>
    <w:rsid w:val="00D43937"/>
    <w:rsid w:val="00D65F5D"/>
    <w:rsid w:val="00D70284"/>
    <w:rsid w:val="00D74203"/>
    <w:rsid w:val="00DE2433"/>
    <w:rsid w:val="00DF1548"/>
    <w:rsid w:val="00DF31DB"/>
    <w:rsid w:val="00E75F89"/>
    <w:rsid w:val="00EA2E01"/>
    <w:rsid w:val="00EF2719"/>
    <w:rsid w:val="00F1213F"/>
    <w:rsid w:val="00F31B79"/>
    <w:rsid w:val="00F345EF"/>
    <w:rsid w:val="00F46606"/>
    <w:rsid w:val="00F815FE"/>
    <w:rsid w:val="00F90029"/>
    <w:rsid w:val="00F9244A"/>
    <w:rsid w:val="00FB2919"/>
    <w:rsid w:val="00FC2B25"/>
    <w:rsid w:val="00FC4ED4"/>
    <w:rsid w:val="00FF3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30A0E"/>
  <w15:docId w15:val="{1CE247C9-4C0A-41D5-82E6-568CA3F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3B"/>
    <w:rPr>
      <w:sz w:val="22"/>
      <w:szCs w:val="24"/>
      <w:lang w:val="en-US" w:eastAsia="en-U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A5BA9"/>
    <w:pPr>
      <w:pBdr>
        <w:bottom w:val="single" w:sz="4" w:space="14" w:color="46A748"/>
      </w:pBdr>
      <w:spacing w:line="216" w:lineRule="auto"/>
      <w:outlineLvl w:val="0"/>
    </w:pPr>
    <w:rPr>
      <w:rFonts w:ascii="Arial" w:hAnsi="Arial" w:cs="Arial-BoldMT"/>
      <w:b/>
      <w:bCs/>
      <w:color w:val="46A748"/>
      <w:spacing w:val="-8"/>
      <w:sz w:val="80"/>
      <w:szCs w:val="80"/>
    </w:rPr>
  </w:style>
  <w:style w:type="paragraph" w:styleId="Heading2">
    <w:name w:val="heading 2"/>
    <w:basedOn w:val="BasicParagraph"/>
    <w:next w:val="Normal"/>
    <w:link w:val="Heading2Char"/>
    <w:uiPriority w:val="9"/>
    <w:qFormat/>
    <w:rsid w:val="005A5BA9"/>
    <w:pPr>
      <w:suppressAutoHyphens/>
      <w:spacing w:before="113" w:after="57"/>
      <w:outlineLvl w:val="1"/>
    </w:pPr>
    <w:rPr>
      <w:rFonts w:ascii="Arial" w:hAnsi="Arial" w:cs="Arial-BoldMT"/>
      <w:b/>
      <w:bCs/>
      <w:color w:val="00AEEF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3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4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13555"/>
    <w:pPr>
      <w:ind w:left="6010"/>
    </w:pPr>
    <w:rPr>
      <w:rFonts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13555"/>
    <w:rPr>
      <w:rFonts w:ascii="Arial" w:hAnsi="Arial" w:cs="ArialMT"/>
      <w:spacing w:val="-1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223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BA9"/>
    <w:rPr>
      <w:rFonts w:ascii="Arial" w:hAnsi="Arial" w:cs="Arial-BoldMT"/>
      <w:b/>
      <w:bCs/>
      <w:color w:val="46A748"/>
      <w:spacing w:val="-8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A5BA9"/>
    <w:rPr>
      <w:rFonts w:ascii="Arial" w:hAnsi="Arial" w:cs="Arial-BoldMT"/>
      <w:b/>
      <w:bCs/>
      <w:color w:val="00AEEF"/>
      <w:spacing w:val="-2"/>
      <w:sz w:val="20"/>
      <w:szCs w:val="20"/>
    </w:rPr>
  </w:style>
  <w:style w:type="paragraph" w:styleId="BodyText">
    <w:name w:val="Body Text"/>
    <w:basedOn w:val="BasicParagraph"/>
    <w:link w:val="BodyTextChar"/>
    <w:uiPriority w:val="99"/>
    <w:unhideWhenUsed/>
    <w:rsid w:val="00216AAB"/>
    <w:pPr>
      <w:suppressAutoHyphens/>
      <w:spacing w:before="120" w:after="120" w:line="240" w:lineRule="auto"/>
    </w:pPr>
    <w:rPr>
      <w:rFonts w:ascii="Arial" w:hAnsi="Arial" w:cs="ArialMT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16AAB"/>
    <w:rPr>
      <w:rFonts w:ascii="Arial" w:hAnsi="Arial" w:cs="ArialMT"/>
      <w:color w:val="000000"/>
      <w:spacing w:val="-2"/>
      <w:sz w:val="20"/>
      <w:szCs w:val="20"/>
    </w:rPr>
  </w:style>
  <w:style w:type="paragraph" w:customStyle="1" w:styleId="Bullet1">
    <w:name w:val="Bullet 1"/>
    <w:basedOn w:val="Normal"/>
    <w:rsid w:val="00216AAB"/>
    <w:pPr>
      <w:numPr>
        <w:numId w:val="1"/>
      </w:numPr>
      <w:spacing w:before="120" w:after="120"/>
    </w:pPr>
  </w:style>
  <w:style w:type="paragraph" w:customStyle="1" w:styleId="Bullet2">
    <w:name w:val="Bullet 2"/>
    <w:basedOn w:val="Normal"/>
    <w:rsid w:val="00216AAB"/>
    <w:pPr>
      <w:numPr>
        <w:numId w:val="2"/>
      </w:numPr>
      <w:spacing w:before="60" w:after="60"/>
      <w:ind w:left="568" w:hanging="284"/>
    </w:pPr>
  </w:style>
  <w:style w:type="paragraph" w:customStyle="1" w:styleId="footerweb">
    <w:name w:val="footer web"/>
    <w:basedOn w:val="Normal"/>
    <w:qFormat/>
    <w:rsid w:val="005A5BA9"/>
    <w:pPr>
      <w:spacing w:after="57"/>
      <w:ind w:left="6010"/>
      <w:jc w:val="both"/>
    </w:pPr>
    <w:rPr>
      <w:rFonts w:ascii="Arial Rounded MT Bold" w:hAnsi="Arial Rounded MT Bold" w:cs="ArialRoundedMTBold"/>
      <w:color w:val="00AEEF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113555"/>
    <w:rPr>
      <w:sz w:val="12"/>
    </w:rPr>
  </w:style>
  <w:style w:type="paragraph" w:styleId="BalloonText">
    <w:name w:val="Balloon Text"/>
    <w:basedOn w:val="Normal"/>
    <w:link w:val="BalloonTextChar"/>
    <w:rsid w:val="00D7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20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74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4D5A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F3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nswphn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e.prior@wnswph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nswphn.org.au/events/event-registration?eventid=76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imary%20Healthcare\Education\Archive%20WML%20-%2030%20June%202015\Archived%20Templates%20DO%20NOT%20USE\Old%20Versions%20of%20WML%20Templates\Template%20Event%20Flyer%20Oct%2019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3F10CF762E44A2D93E6AC4937630" ma:contentTypeVersion="2" ma:contentTypeDescription="Create a new document." ma:contentTypeScope="" ma:versionID="b086c154f802c0c4b7cfe30bf076302e">
  <xsd:schema xmlns:xsd="http://www.w3.org/2001/XMLSchema" xmlns:xs="http://www.w3.org/2001/XMLSchema" xmlns:p="http://schemas.microsoft.com/office/2006/metadata/properties" xmlns:ns2="97d240f8-8e2d-4ce4-942f-51aa9eb32527" targetNamespace="http://schemas.microsoft.com/office/2006/metadata/properties" ma:root="true" ma:fieldsID="818d575de42e0fcfd70d743672c5c76e" ns2:_="">
    <xsd:import namespace="97d240f8-8e2d-4ce4-942f-51aa9eb32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40f8-8e2d-4ce4-942f-51aa9eb32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6DA9-0B31-472C-9682-ACF51E08E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933DC-4195-4545-A6FF-E38066FC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40f8-8e2d-4ce4-942f-51aa9eb32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281E7-0E03-479B-B14D-9E04527BA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44557D-198C-4B45-8428-0272244F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Event Flyer Oct 19 2012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Gilbert</dc:creator>
  <cp:lastModifiedBy>Wendy Marshall</cp:lastModifiedBy>
  <cp:revision>2</cp:revision>
  <cp:lastPrinted>2017-07-13T04:12:00Z</cp:lastPrinted>
  <dcterms:created xsi:type="dcterms:W3CDTF">2019-10-17T01:15:00Z</dcterms:created>
  <dcterms:modified xsi:type="dcterms:W3CDTF">2019-10-17T01:15:00Z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0x010100F2593F10CF762E44A2D93E6AC4937630</vt:lpwstr>
  </property>
  <property fmtid="{D5CDD505-2E9C-101B-9397-08002B2CF9AE}" pid="3" name="_DocHome">
    <vt:i4>-1124942426</vt:i4>
  </property>
</Properties>
</file>