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91" w:rsidRDefault="00B61049" w:rsidP="00400A4B">
      <w:pPr>
        <w:spacing w:after="0"/>
      </w:pPr>
      <w:r w:rsidRPr="00FD1D52"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61DC6F03" wp14:editId="609BBC1A">
            <wp:simplePos x="0" y="0"/>
            <wp:positionH relativeFrom="column">
              <wp:posOffset>5116830</wp:posOffset>
            </wp:positionH>
            <wp:positionV relativeFrom="paragraph">
              <wp:posOffset>-426720</wp:posOffset>
            </wp:positionV>
            <wp:extent cx="1647921" cy="1043940"/>
            <wp:effectExtent l="0" t="0" r="9525" b="3810"/>
            <wp:wrapNone/>
            <wp:docPr id="2" name="Picture 2" descr="P:\Communication\Branding\WNSW PHN Logo\PHN Western NSW Logo 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Branding\WNSW PHN Logo\PHN Western NSW Logo rever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21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7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05D2D5" wp14:editId="73761369">
                <wp:simplePos x="0" y="0"/>
                <wp:positionH relativeFrom="column">
                  <wp:posOffset>-466725</wp:posOffset>
                </wp:positionH>
                <wp:positionV relativeFrom="paragraph">
                  <wp:posOffset>-619760</wp:posOffset>
                </wp:positionV>
                <wp:extent cx="7604760" cy="1447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1447800"/>
                        </a:xfrm>
                        <a:prstGeom prst="rect">
                          <a:avLst/>
                        </a:prstGeom>
                        <a:solidFill>
                          <a:srgbClr val="003D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7F9" w:rsidRDefault="007247F9" w:rsidP="007247F9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Dubbo Health Service </w:t>
                            </w:r>
                          </w:p>
                          <w:p w:rsidR="007247F9" w:rsidRPr="007632AF" w:rsidRDefault="007247F9" w:rsidP="007247F9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7632AF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Palliative Care Specialist Service</w:t>
                            </w:r>
                          </w:p>
                          <w:p w:rsidR="00CD68B9" w:rsidRPr="002E4164" w:rsidRDefault="00CD68B9" w:rsidP="00AB3E39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32000" tIns="32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5D2D5" id="Rectangle 1" o:spid="_x0000_s1026" style="position:absolute;margin-left:-36.75pt;margin-top:-48.8pt;width:598.8pt;height:11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" fillcolor="#003d69" stroked="f" strokeweight="2pt">
                <v:textbox inset="12mm,9mm">
                  <w:txbxContent>
                    <w:p w:rsidR="007247F9" w:rsidRDefault="007247F9" w:rsidP="007247F9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Dubbo Health Service </w:t>
                      </w:r>
                    </w:p>
                    <w:p w:rsidR="007247F9" w:rsidRPr="007632AF" w:rsidRDefault="007247F9" w:rsidP="007247F9">
                      <w:pPr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7632AF">
                        <w:rPr>
                          <w:rFonts w:ascii="Arial Narrow" w:hAnsi="Arial Narrow"/>
                          <w:sz w:val="48"/>
                          <w:szCs w:val="48"/>
                        </w:rPr>
                        <w:t>Palliative Care Specialist Service</w:t>
                      </w:r>
                    </w:p>
                    <w:p w:rsidR="00CD68B9" w:rsidRPr="002E4164" w:rsidRDefault="00CD68B9" w:rsidP="00AB3E39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FD1D52" w:rsidRDefault="00CD68B9" w:rsidP="00FD1D52">
      <w:pPr>
        <w:spacing w:after="0"/>
        <w:jc w:val="right"/>
        <w:rPr>
          <w:color w:val="F79646" w:themeColor="accent6"/>
          <w:sz w:val="40"/>
          <w:szCs w:val="40"/>
        </w:rPr>
      </w:pPr>
      <w:r>
        <w:rPr>
          <w:noProof/>
          <w:color w:val="F79646" w:themeColor="accent6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482EB1" wp14:editId="35341CCF">
                <wp:simplePos x="0" y="0"/>
                <wp:positionH relativeFrom="column">
                  <wp:posOffset>-1524000</wp:posOffset>
                </wp:positionH>
                <wp:positionV relativeFrom="paragraph">
                  <wp:posOffset>483870</wp:posOffset>
                </wp:positionV>
                <wp:extent cx="4191000" cy="723900"/>
                <wp:effectExtent l="0" t="0" r="0" b="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239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1D8" w:rsidRPr="002E4164" w:rsidRDefault="00DA48FA" w:rsidP="002E4164">
                            <w:pPr>
                              <w:jc w:val="right"/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Service d</w:t>
                            </w:r>
                            <w:r w:rsidR="002E4164" w:rsidRPr="002E4164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escription</w:t>
                            </w:r>
                          </w:p>
                          <w:p w:rsidR="003841D8" w:rsidRDefault="003841D8" w:rsidP="003841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2EB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8" type="#_x0000_t116" style="position:absolute;left:0;text-align:left;margin-left:-120pt;margin-top:38.1pt;width:330pt;height:5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" fillcolor="#dbe5f1 [660]" stroked="f" strokeweight="2pt">
                <v:textbox inset=",2mm,,0">
                  <w:txbxContent>
                    <w:p w:rsidR="003841D8" w:rsidRPr="002E4164" w:rsidRDefault="00DA48FA" w:rsidP="002E4164">
                      <w:pPr>
                        <w:jc w:val="right"/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Service d</w:t>
                      </w:r>
                      <w:r w:rsidR="002E4164" w:rsidRPr="002E4164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escription</w:t>
                      </w:r>
                    </w:p>
                    <w:p w:rsidR="003841D8" w:rsidRDefault="003841D8" w:rsidP="003841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D1D52" w:rsidRDefault="00FD1D52" w:rsidP="00FD1D52">
      <w:pPr>
        <w:pStyle w:val="Header"/>
      </w:pPr>
    </w:p>
    <w:p w:rsidR="00C61C91" w:rsidRDefault="00C61C91" w:rsidP="00400A4B">
      <w:pPr>
        <w:spacing w:after="0"/>
      </w:pPr>
    </w:p>
    <w:p w:rsidR="003841D8" w:rsidRDefault="003841D8" w:rsidP="00400A4B">
      <w:pPr>
        <w:spacing w:after="0"/>
      </w:pPr>
    </w:p>
    <w:p w:rsidR="003841D8" w:rsidRDefault="003841D8" w:rsidP="00400A4B">
      <w:pPr>
        <w:spacing w:after="0"/>
      </w:pPr>
    </w:p>
    <w:p w:rsidR="00A16217" w:rsidRDefault="00A16217" w:rsidP="00400A4B">
      <w:pPr>
        <w:spacing w:after="0"/>
      </w:pPr>
    </w:p>
    <w:p w:rsidR="00CD68B9" w:rsidRDefault="00CD68B9" w:rsidP="00400A4B">
      <w:pPr>
        <w:spacing w:after="0"/>
        <w:rPr>
          <w:sz w:val="16"/>
          <w:szCs w:val="16"/>
        </w:rPr>
      </w:pPr>
    </w:p>
    <w:p w:rsidR="00CD68B9" w:rsidRPr="002B3FFC" w:rsidRDefault="00CD68B9" w:rsidP="00400A4B">
      <w:pPr>
        <w:spacing w:after="0"/>
        <w:rPr>
          <w:sz w:val="16"/>
          <w:szCs w:val="16"/>
        </w:rPr>
      </w:pPr>
    </w:p>
    <w:tbl>
      <w:tblPr>
        <w:tblStyle w:val="TableGrid"/>
        <w:tblW w:w="106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2"/>
        <w:gridCol w:w="7146"/>
      </w:tblGrid>
      <w:tr w:rsidR="004C48FD" w:rsidRPr="002E4164" w:rsidTr="002B3FFC">
        <w:trPr>
          <w:trHeight w:val="279"/>
        </w:trPr>
        <w:tc>
          <w:tcPr>
            <w:tcW w:w="10655" w:type="dxa"/>
            <w:gridSpan w:val="3"/>
            <w:shd w:val="clear" w:color="auto" w:fill="003D69"/>
          </w:tcPr>
          <w:p w:rsidR="004C48FD" w:rsidRDefault="004C48FD" w:rsidP="00E91C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information</w:t>
            </w:r>
          </w:p>
        </w:tc>
      </w:tr>
      <w:tr w:rsidR="004C48FD" w:rsidRPr="002E4164" w:rsidTr="00B424ED">
        <w:trPr>
          <w:trHeight w:val="542"/>
        </w:trPr>
        <w:tc>
          <w:tcPr>
            <w:tcW w:w="2977" w:type="dxa"/>
          </w:tcPr>
          <w:p w:rsidR="004C48FD" w:rsidRPr="00A16217" w:rsidRDefault="004C48FD" w:rsidP="00CD68B9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532" w:type="dxa"/>
          </w:tcPr>
          <w:p w:rsidR="004C48FD" w:rsidRDefault="004C48FD" w:rsidP="00CD68B9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7146" w:type="dxa"/>
          </w:tcPr>
          <w:p w:rsidR="004C48FD" w:rsidRPr="0097404B" w:rsidRDefault="004F5328" w:rsidP="00CD68B9">
            <w:pPr>
              <w:spacing w:before="24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02 6809 6584</w:t>
            </w:r>
          </w:p>
        </w:tc>
      </w:tr>
      <w:tr w:rsidR="004C48FD" w:rsidRPr="002E4164" w:rsidTr="00B424ED">
        <w:trPr>
          <w:trHeight w:val="411"/>
        </w:trPr>
        <w:tc>
          <w:tcPr>
            <w:tcW w:w="2977" w:type="dxa"/>
          </w:tcPr>
          <w:p w:rsidR="004C48FD" w:rsidRDefault="004C48FD" w:rsidP="00CD68B9">
            <w:pPr>
              <w:spacing w:before="24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532" w:type="dxa"/>
          </w:tcPr>
          <w:p w:rsidR="004C48FD" w:rsidRDefault="004C48FD" w:rsidP="00CD68B9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146" w:type="dxa"/>
          </w:tcPr>
          <w:p w:rsidR="004C48FD" w:rsidRPr="0097404B" w:rsidRDefault="004F5328" w:rsidP="00CD68B9">
            <w:pPr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02 6809 7282</w:t>
            </w:r>
          </w:p>
        </w:tc>
      </w:tr>
      <w:tr w:rsidR="004C48FD" w:rsidRPr="002E4164" w:rsidTr="00B424ED">
        <w:trPr>
          <w:trHeight w:val="764"/>
        </w:trPr>
        <w:tc>
          <w:tcPr>
            <w:tcW w:w="2977" w:type="dxa"/>
          </w:tcPr>
          <w:p w:rsidR="004C48FD" w:rsidRPr="00A16217" w:rsidRDefault="004C48FD" w:rsidP="00CD68B9">
            <w:pPr>
              <w:spacing w:before="24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Argus email</w:t>
            </w:r>
          </w:p>
        </w:tc>
        <w:tc>
          <w:tcPr>
            <w:tcW w:w="532" w:type="dxa"/>
          </w:tcPr>
          <w:p w:rsidR="004C48FD" w:rsidRDefault="004C48FD" w:rsidP="00CD68B9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146" w:type="dxa"/>
          </w:tcPr>
          <w:p w:rsidR="00B424ED" w:rsidRPr="00101A31" w:rsidRDefault="00B61049" w:rsidP="00CD68B9">
            <w:pPr>
              <w:spacing w:before="240"/>
              <w:rPr>
                <w:rFonts w:ascii="Arial" w:hAnsi="Arial" w:cs="Arial"/>
              </w:rPr>
            </w:pPr>
            <w:hyperlink r:id="rId9" w:history="1">
              <w:r w:rsidR="004F5328" w:rsidRPr="00C05FD6">
                <w:rPr>
                  <w:rStyle w:val="Hyperlink"/>
                  <w:rFonts w:ascii="Arial" w:hAnsi="Arial" w:cs="Arial"/>
                </w:rPr>
                <w:t>WNSWLHD-ccdubpallcare@health.nsw.gov.au</w:t>
              </w:r>
            </w:hyperlink>
            <w:r w:rsidR="004F5328">
              <w:rPr>
                <w:rFonts w:ascii="Arial" w:hAnsi="Arial" w:cs="Arial"/>
              </w:rPr>
              <w:t xml:space="preserve"> </w:t>
            </w:r>
            <w:r w:rsidR="00B424ED">
              <w:rPr>
                <w:rFonts w:ascii="Arial" w:hAnsi="Arial" w:cs="Arial"/>
              </w:rPr>
              <w:t xml:space="preserve">    </w:t>
            </w:r>
          </w:p>
        </w:tc>
      </w:tr>
      <w:tr w:rsidR="004C48FD" w:rsidRPr="002E4164" w:rsidTr="00B424ED">
        <w:trPr>
          <w:trHeight w:val="411"/>
        </w:trPr>
        <w:tc>
          <w:tcPr>
            <w:tcW w:w="2977" w:type="dxa"/>
          </w:tcPr>
          <w:p w:rsidR="004C48FD" w:rsidRPr="00A16217" w:rsidRDefault="004C48FD" w:rsidP="00CD68B9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email</w:t>
            </w:r>
          </w:p>
        </w:tc>
        <w:tc>
          <w:tcPr>
            <w:tcW w:w="532" w:type="dxa"/>
          </w:tcPr>
          <w:p w:rsidR="004C48FD" w:rsidRDefault="004C48FD" w:rsidP="00CD68B9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7146" w:type="dxa"/>
          </w:tcPr>
          <w:p w:rsidR="00B424ED" w:rsidRDefault="00B424ED" w:rsidP="00CD68B9">
            <w:pPr>
              <w:spacing w:before="240" w:after="0" w:line="276" w:lineRule="auto"/>
              <w:rPr>
                <w:rFonts w:ascii="Arial" w:hAnsi="Arial" w:cs="Arial"/>
              </w:rPr>
            </w:pPr>
          </w:p>
        </w:tc>
      </w:tr>
      <w:tr w:rsidR="004C48FD" w:rsidRPr="004C48FD" w:rsidTr="002B3FFC">
        <w:trPr>
          <w:trHeight w:val="296"/>
        </w:trPr>
        <w:tc>
          <w:tcPr>
            <w:tcW w:w="10655" w:type="dxa"/>
            <w:gridSpan w:val="3"/>
            <w:shd w:val="clear" w:color="auto" w:fill="003D69"/>
          </w:tcPr>
          <w:p w:rsidR="004C48FD" w:rsidRPr="004C48FD" w:rsidRDefault="004C48FD" w:rsidP="00CD68B9">
            <w:pPr>
              <w:spacing w:before="240" w:after="0" w:line="257" w:lineRule="auto"/>
              <w:rPr>
                <w:rFonts w:ascii="Arial" w:hAnsi="Arial" w:cs="Arial"/>
              </w:rPr>
            </w:pPr>
            <w:r w:rsidRPr="004C48FD">
              <w:rPr>
                <w:rFonts w:ascii="Arial" w:hAnsi="Arial" w:cs="Arial"/>
                <w:b/>
              </w:rPr>
              <w:t>Personnel</w:t>
            </w:r>
          </w:p>
        </w:tc>
      </w:tr>
      <w:tr w:rsidR="0097404B" w:rsidRPr="002E4164" w:rsidTr="00B424ED">
        <w:trPr>
          <w:trHeight w:val="542"/>
        </w:trPr>
        <w:tc>
          <w:tcPr>
            <w:tcW w:w="2977" w:type="dxa"/>
          </w:tcPr>
          <w:p w:rsidR="0097404B" w:rsidRPr="00A16217" w:rsidRDefault="0097404B" w:rsidP="00CD68B9">
            <w:pPr>
              <w:spacing w:before="240" w:after="120" w:line="240" w:lineRule="auto"/>
              <w:rPr>
                <w:rFonts w:ascii="Arial" w:hAnsi="Arial" w:cs="Arial"/>
                <w:b/>
              </w:rPr>
            </w:pPr>
            <w:r w:rsidRPr="00A16217">
              <w:rPr>
                <w:rFonts w:ascii="Arial" w:hAnsi="Arial" w:cs="Arial"/>
                <w:b/>
              </w:rPr>
              <w:t>Director of department</w:t>
            </w:r>
          </w:p>
        </w:tc>
        <w:tc>
          <w:tcPr>
            <w:tcW w:w="532" w:type="dxa"/>
          </w:tcPr>
          <w:p w:rsidR="0097404B" w:rsidRDefault="0097404B" w:rsidP="00CD68B9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146" w:type="dxa"/>
          </w:tcPr>
          <w:p w:rsidR="0097404B" w:rsidRPr="0097404B" w:rsidRDefault="004F5328" w:rsidP="00CD68B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Care Nurse Consultant</w:t>
            </w:r>
          </w:p>
        </w:tc>
      </w:tr>
      <w:tr w:rsidR="0097404B" w:rsidRPr="002E4164" w:rsidTr="00B424ED">
        <w:trPr>
          <w:trHeight w:val="1550"/>
        </w:trPr>
        <w:tc>
          <w:tcPr>
            <w:tcW w:w="2977" w:type="dxa"/>
          </w:tcPr>
          <w:p w:rsidR="0097404B" w:rsidRPr="00A16217" w:rsidRDefault="0097404B" w:rsidP="00B424E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A16217">
              <w:rPr>
                <w:rFonts w:ascii="Arial" w:hAnsi="Arial" w:cs="Arial"/>
                <w:b/>
              </w:rPr>
              <w:t>Type of health professionals</w:t>
            </w:r>
          </w:p>
        </w:tc>
        <w:tc>
          <w:tcPr>
            <w:tcW w:w="532" w:type="dxa"/>
          </w:tcPr>
          <w:p w:rsidR="0097404B" w:rsidRPr="002E4164" w:rsidRDefault="0097404B" w:rsidP="00B424ED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7146" w:type="dxa"/>
          </w:tcPr>
          <w:p w:rsidR="0097404B" w:rsidRDefault="00B424ED" w:rsidP="00B424ED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Care Nurse</w:t>
            </w:r>
            <w:r w:rsidR="004F5328">
              <w:rPr>
                <w:rFonts w:ascii="Arial" w:hAnsi="Arial" w:cs="Arial"/>
              </w:rPr>
              <w:t xml:space="preserve"> Specialists</w:t>
            </w:r>
          </w:p>
          <w:p w:rsidR="004F5328" w:rsidRDefault="004F5328" w:rsidP="00B424ED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Care social Worker</w:t>
            </w:r>
          </w:p>
          <w:p w:rsidR="00B424ED" w:rsidRDefault="00B424ED" w:rsidP="00B424ED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Bereavement Support</w:t>
            </w:r>
            <w:r w:rsidR="004F5328">
              <w:rPr>
                <w:rFonts w:ascii="Arial" w:hAnsi="Arial" w:cs="Arial"/>
              </w:rPr>
              <w:t xml:space="preserve"> Volunteer</w:t>
            </w:r>
          </w:p>
        </w:tc>
      </w:tr>
      <w:tr w:rsidR="0097404B" w:rsidRPr="002E4164" w:rsidTr="00B424ED">
        <w:trPr>
          <w:trHeight w:val="641"/>
        </w:trPr>
        <w:tc>
          <w:tcPr>
            <w:tcW w:w="2977" w:type="dxa"/>
          </w:tcPr>
          <w:p w:rsidR="0097404B" w:rsidRPr="00A16217" w:rsidRDefault="0097404B" w:rsidP="00CD68B9">
            <w:pPr>
              <w:spacing w:before="240" w:after="120" w:line="240" w:lineRule="auto"/>
              <w:rPr>
                <w:rFonts w:ascii="Arial" w:hAnsi="Arial" w:cs="Arial"/>
                <w:b/>
              </w:rPr>
            </w:pPr>
            <w:r w:rsidRPr="00A16217">
              <w:rPr>
                <w:rFonts w:ascii="Arial" w:hAnsi="Arial" w:cs="Arial"/>
                <w:b/>
              </w:rPr>
              <w:t>For advice after hours, contact:</w:t>
            </w:r>
          </w:p>
        </w:tc>
        <w:tc>
          <w:tcPr>
            <w:tcW w:w="532" w:type="dxa"/>
          </w:tcPr>
          <w:p w:rsidR="0097404B" w:rsidRDefault="0097404B" w:rsidP="00CD68B9">
            <w:pPr>
              <w:spacing w:before="24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146" w:type="dxa"/>
          </w:tcPr>
          <w:p w:rsidR="0097404B" w:rsidRPr="002E4164" w:rsidRDefault="00B424ED" w:rsidP="00CD68B9">
            <w:pPr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Care Advice Service 1800 316 593</w:t>
            </w:r>
            <w:r w:rsidR="004F5328">
              <w:rPr>
                <w:rFonts w:ascii="Arial" w:hAnsi="Arial" w:cs="Arial"/>
              </w:rPr>
              <w:t xml:space="preserve"> (registered patients only) </w:t>
            </w:r>
          </w:p>
        </w:tc>
      </w:tr>
      <w:tr w:rsidR="0097404B" w:rsidRPr="002E4164" w:rsidTr="002B3FFC">
        <w:trPr>
          <w:trHeight w:val="279"/>
        </w:trPr>
        <w:tc>
          <w:tcPr>
            <w:tcW w:w="10655" w:type="dxa"/>
            <w:gridSpan w:val="3"/>
            <w:shd w:val="clear" w:color="auto" w:fill="003D69"/>
          </w:tcPr>
          <w:p w:rsidR="0097404B" w:rsidRDefault="0097404B" w:rsidP="009740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 information</w:t>
            </w:r>
          </w:p>
        </w:tc>
      </w:tr>
      <w:tr w:rsidR="0097404B" w:rsidRPr="004C48FD" w:rsidTr="00B424ED">
        <w:trPr>
          <w:trHeight w:val="4537"/>
        </w:trPr>
        <w:tc>
          <w:tcPr>
            <w:tcW w:w="10655" w:type="dxa"/>
            <w:gridSpan w:val="3"/>
          </w:tcPr>
          <w:p w:rsidR="00204C65" w:rsidRDefault="00204C65" w:rsidP="00CD68B9">
            <w:pPr>
              <w:spacing w:after="0"/>
              <w:ind w:right="180"/>
              <w:jc w:val="both"/>
              <w:rPr>
                <w:rFonts w:ascii="Arial" w:hAnsi="Arial" w:cs="Arial"/>
              </w:rPr>
            </w:pPr>
          </w:p>
          <w:p w:rsidR="004F5328" w:rsidRPr="005416F4" w:rsidRDefault="004F5328" w:rsidP="00984A11">
            <w:pPr>
              <w:spacing w:after="0"/>
              <w:ind w:right="180"/>
              <w:jc w:val="both"/>
              <w:rPr>
                <w:rFonts w:ascii="Arial" w:hAnsi="Arial" w:cs="Arial"/>
                <w:b/>
              </w:rPr>
            </w:pPr>
            <w:r w:rsidRPr="005416F4">
              <w:rPr>
                <w:rFonts w:ascii="Arial" w:hAnsi="Arial" w:cs="Arial"/>
                <w:b/>
              </w:rPr>
              <w:t xml:space="preserve">Palliative Care </w:t>
            </w:r>
          </w:p>
          <w:p w:rsidR="00B424ED" w:rsidRPr="005416F4" w:rsidRDefault="00B424ED" w:rsidP="00984A11">
            <w:pPr>
              <w:spacing w:after="0"/>
              <w:ind w:right="180"/>
              <w:jc w:val="both"/>
              <w:rPr>
                <w:rFonts w:ascii="Arial" w:hAnsi="Arial" w:cs="Arial"/>
              </w:rPr>
            </w:pPr>
            <w:r w:rsidRPr="005416F4">
              <w:rPr>
                <w:rFonts w:ascii="Arial" w:hAnsi="Arial" w:cs="Arial"/>
              </w:rPr>
              <w:t xml:space="preserve">Dubbo Health Service, </w:t>
            </w:r>
          </w:p>
          <w:p w:rsidR="00B424ED" w:rsidRPr="005416F4" w:rsidRDefault="00B424ED" w:rsidP="00984A11">
            <w:pPr>
              <w:spacing w:after="0"/>
              <w:ind w:right="180"/>
              <w:jc w:val="both"/>
              <w:rPr>
                <w:rFonts w:ascii="Arial" w:hAnsi="Arial" w:cs="Arial"/>
              </w:rPr>
            </w:pPr>
            <w:r w:rsidRPr="005416F4">
              <w:rPr>
                <w:rFonts w:ascii="Arial" w:hAnsi="Arial" w:cs="Arial"/>
              </w:rPr>
              <w:t xml:space="preserve">170 Myall Street </w:t>
            </w:r>
          </w:p>
          <w:p w:rsidR="00B424ED" w:rsidRPr="005416F4" w:rsidRDefault="00B424ED" w:rsidP="00984A11">
            <w:pPr>
              <w:spacing w:after="0"/>
              <w:ind w:right="180"/>
              <w:jc w:val="both"/>
              <w:rPr>
                <w:rFonts w:ascii="Arial" w:hAnsi="Arial" w:cs="Arial"/>
              </w:rPr>
            </w:pPr>
            <w:r w:rsidRPr="005416F4">
              <w:rPr>
                <w:rFonts w:ascii="Arial" w:hAnsi="Arial" w:cs="Arial"/>
              </w:rPr>
              <w:t>Dubbo    NSW   2830</w:t>
            </w:r>
          </w:p>
          <w:p w:rsidR="00B424ED" w:rsidRPr="005416F4" w:rsidRDefault="00B424ED" w:rsidP="00B424ED">
            <w:pPr>
              <w:spacing w:after="0" w:line="240" w:lineRule="auto"/>
              <w:ind w:right="180"/>
              <w:jc w:val="both"/>
              <w:rPr>
                <w:rFonts w:ascii="Arial" w:hAnsi="Arial" w:cs="Arial"/>
              </w:rPr>
            </w:pPr>
          </w:p>
          <w:p w:rsidR="00B424ED" w:rsidRPr="005416F4" w:rsidRDefault="00B424ED" w:rsidP="00B424E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</w:pPr>
            <w:r w:rsidRPr="005416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AU"/>
              </w:rPr>
              <w:t>Opening times:</w:t>
            </w:r>
          </w:p>
          <w:p w:rsidR="00B424ED" w:rsidRPr="005416F4" w:rsidRDefault="00B424ED" w:rsidP="004F5328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</w:pPr>
            <w:r w:rsidRPr="005416F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  <w:t>Monday</w:t>
            </w:r>
            <w:r w:rsidR="004F5328" w:rsidRPr="005416F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  <w:t xml:space="preserve"> to Friday: 8</w:t>
            </w:r>
            <w:r w:rsidRPr="005416F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  <w:t>am - 5pm</w:t>
            </w:r>
          </w:p>
          <w:p w:rsidR="00B424ED" w:rsidRPr="00B424ED" w:rsidRDefault="00B424ED" w:rsidP="00B424ED">
            <w:pPr>
              <w:shd w:val="clear" w:color="auto" w:fill="FFFFFF"/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AU"/>
              </w:rPr>
            </w:pPr>
            <w:r w:rsidRPr="005416F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  <w:t>For public holiday hours, please contact this service</w:t>
            </w:r>
          </w:p>
        </w:tc>
      </w:tr>
      <w:tr w:rsidR="0097404B" w:rsidRPr="004C48FD" w:rsidTr="002B3FFC">
        <w:trPr>
          <w:trHeight w:val="99"/>
        </w:trPr>
        <w:tc>
          <w:tcPr>
            <w:tcW w:w="10655" w:type="dxa"/>
            <w:gridSpan w:val="3"/>
          </w:tcPr>
          <w:p w:rsidR="0097404B" w:rsidRPr="00E05474" w:rsidRDefault="0097404B" w:rsidP="0097404B">
            <w:pPr>
              <w:spacing w:before="120" w:line="257" w:lineRule="auto"/>
              <w:ind w:right="180"/>
              <w:jc w:val="both"/>
              <w:rPr>
                <w:rFonts w:ascii="Arial" w:hAnsi="Arial" w:cs="Arial"/>
              </w:rPr>
            </w:pPr>
          </w:p>
        </w:tc>
      </w:tr>
    </w:tbl>
    <w:p w:rsidR="006A75BC" w:rsidRDefault="006A75BC" w:rsidP="004C48FD">
      <w:pPr>
        <w:spacing w:after="0"/>
      </w:pPr>
    </w:p>
    <w:sectPr w:rsidR="006A75BC" w:rsidSect="002B3F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0AD" w:rsidRDefault="007B50AD" w:rsidP="00C61C91">
      <w:pPr>
        <w:spacing w:after="0" w:line="240" w:lineRule="auto"/>
      </w:pPr>
      <w:r>
        <w:separator/>
      </w:r>
    </w:p>
  </w:endnote>
  <w:endnote w:type="continuationSeparator" w:id="0">
    <w:p w:rsidR="007B50AD" w:rsidRDefault="007B50AD" w:rsidP="00C6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380" w:rsidRDefault="00925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BC" w:rsidRDefault="006A75B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-464820</wp:posOffset>
              </wp:positionH>
              <wp:positionV relativeFrom="paragraph">
                <wp:posOffset>-188595</wp:posOffset>
              </wp:positionV>
              <wp:extent cx="7559040" cy="800100"/>
              <wp:effectExtent l="0" t="0" r="381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00100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75BC" w:rsidRPr="006A75BC" w:rsidRDefault="006A75BC" w:rsidP="006A75BC">
                          <w:pPr>
                            <w:pStyle w:val="NormalWeb"/>
                            <w:spacing w:after="0"/>
                            <w:ind w:left="284" w:right="369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</w:pP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This information is presented by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Western NSW Primary Health Network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for the purpose of distributing health information to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general practices and frontline health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Western NSW Primary Health Network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 does not accept any liability for any injury, loss or damage incurred by use of or reliance on the information provided in this document.</w:t>
                          </w:r>
                        </w:p>
                        <w:p w:rsidR="006A75BC" w:rsidRDefault="006A75BC" w:rsidP="006A75B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9" style="position:absolute;margin-left:-36.6pt;margin-top:-14.85pt;width:595.2pt;height:6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" fillcolor="#003d69" stroked="f" strokeweight="2pt">
              <v:textbox>
                <w:txbxContent>
                  <w:p w:rsidR="006A75BC" w:rsidRPr="006A75BC" w:rsidRDefault="006A75BC" w:rsidP="006A75BC">
                    <w:pPr>
                      <w:pStyle w:val="NormalWeb"/>
                      <w:spacing w:after="0"/>
                      <w:ind w:left="284" w:right="369"/>
                      <w:jc w:val="both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</w:pP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This information is presented by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Western NSW Primary Health Network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for the purpose of distributing health information to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general practices and frontline health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>Western NSW Primary Health Network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 does not accept any liability for any injury, loss or damage incurred by use of or reliance on the information provided in this document.</w:t>
                    </w:r>
                  </w:p>
                  <w:p w:rsidR="006A75BC" w:rsidRDefault="006A75BC" w:rsidP="006A75B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380" w:rsidRDefault="00925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0AD" w:rsidRDefault="007B50AD" w:rsidP="00C61C91">
      <w:pPr>
        <w:spacing w:after="0" w:line="240" w:lineRule="auto"/>
      </w:pPr>
      <w:r>
        <w:separator/>
      </w:r>
    </w:p>
  </w:footnote>
  <w:footnote w:type="continuationSeparator" w:id="0">
    <w:p w:rsidR="007B50AD" w:rsidRDefault="007B50AD" w:rsidP="00C6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380" w:rsidRDefault="00925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380" w:rsidRDefault="00925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380" w:rsidRDefault="009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0232"/>
    <w:multiLevelType w:val="multilevel"/>
    <w:tmpl w:val="DB8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2358C"/>
    <w:multiLevelType w:val="hybridMultilevel"/>
    <w:tmpl w:val="91700926"/>
    <w:lvl w:ilvl="0" w:tplc="C55038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35E18"/>
    <w:multiLevelType w:val="hybridMultilevel"/>
    <w:tmpl w:val="138AE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4B"/>
    <w:rsid w:val="00001A24"/>
    <w:rsid w:val="000332DB"/>
    <w:rsid w:val="00035526"/>
    <w:rsid w:val="000860CA"/>
    <w:rsid w:val="000C740C"/>
    <w:rsid w:val="000D2E8E"/>
    <w:rsid w:val="00101A31"/>
    <w:rsid w:val="00102A71"/>
    <w:rsid w:val="0011432D"/>
    <w:rsid w:val="00162855"/>
    <w:rsid w:val="001D6AEF"/>
    <w:rsid w:val="001D7D2C"/>
    <w:rsid w:val="001E52E8"/>
    <w:rsid w:val="00204C65"/>
    <w:rsid w:val="00240D19"/>
    <w:rsid w:val="002B3FFC"/>
    <w:rsid w:val="002E4164"/>
    <w:rsid w:val="0038398C"/>
    <w:rsid w:val="003841D8"/>
    <w:rsid w:val="00384EE1"/>
    <w:rsid w:val="00400A4B"/>
    <w:rsid w:val="00431580"/>
    <w:rsid w:val="00435C89"/>
    <w:rsid w:val="00472685"/>
    <w:rsid w:val="004C48FD"/>
    <w:rsid w:val="004D02B2"/>
    <w:rsid w:val="004E1893"/>
    <w:rsid w:val="004F5328"/>
    <w:rsid w:val="0050509A"/>
    <w:rsid w:val="005416F4"/>
    <w:rsid w:val="005B7953"/>
    <w:rsid w:val="00606336"/>
    <w:rsid w:val="00620E34"/>
    <w:rsid w:val="00650D4C"/>
    <w:rsid w:val="006A75BC"/>
    <w:rsid w:val="006C7ACE"/>
    <w:rsid w:val="007247F9"/>
    <w:rsid w:val="007A411D"/>
    <w:rsid w:val="007B1944"/>
    <w:rsid w:val="007B50AD"/>
    <w:rsid w:val="00860C70"/>
    <w:rsid w:val="0088663E"/>
    <w:rsid w:val="00925380"/>
    <w:rsid w:val="0094243E"/>
    <w:rsid w:val="00965725"/>
    <w:rsid w:val="0097404B"/>
    <w:rsid w:val="00984A11"/>
    <w:rsid w:val="009F3ED1"/>
    <w:rsid w:val="00A16217"/>
    <w:rsid w:val="00A40AD6"/>
    <w:rsid w:val="00A85D4A"/>
    <w:rsid w:val="00AB3E39"/>
    <w:rsid w:val="00AB6750"/>
    <w:rsid w:val="00B1715E"/>
    <w:rsid w:val="00B424ED"/>
    <w:rsid w:val="00B50D8C"/>
    <w:rsid w:val="00B61049"/>
    <w:rsid w:val="00BB7B81"/>
    <w:rsid w:val="00C61C91"/>
    <w:rsid w:val="00C914E4"/>
    <w:rsid w:val="00C97EE1"/>
    <w:rsid w:val="00CA2999"/>
    <w:rsid w:val="00CA68C2"/>
    <w:rsid w:val="00CD68B9"/>
    <w:rsid w:val="00CF09AD"/>
    <w:rsid w:val="00D37AC5"/>
    <w:rsid w:val="00D92896"/>
    <w:rsid w:val="00DA48FA"/>
    <w:rsid w:val="00E05474"/>
    <w:rsid w:val="00E1024E"/>
    <w:rsid w:val="00E8314F"/>
    <w:rsid w:val="00E91CD4"/>
    <w:rsid w:val="00FC4408"/>
    <w:rsid w:val="00FD0284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E08553-EC92-49FA-ADBD-9DF63167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A4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91"/>
  </w:style>
  <w:style w:type="paragraph" w:styleId="Footer">
    <w:name w:val="footer"/>
    <w:basedOn w:val="Normal"/>
    <w:link w:val="Foot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91"/>
  </w:style>
  <w:style w:type="paragraph" w:styleId="NormalWeb">
    <w:name w:val="Normal (Web)"/>
    <w:basedOn w:val="Normal"/>
    <w:uiPriority w:val="99"/>
    <w:unhideWhenUsed/>
    <w:rsid w:val="001D7D2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D7D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4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4EE1"/>
    <w:rPr>
      <w:color w:val="808080"/>
      <w:shd w:val="clear" w:color="auto" w:fill="E6E6E6"/>
    </w:rPr>
  </w:style>
  <w:style w:type="paragraph" w:customStyle="1" w:styleId="hsf-servicedetails-data-hours-list">
    <w:name w:val="hsf-service_details-data-hours-list"/>
    <w:basedOn w:val="Normal"/>
    <w:rsid w:val="00B4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sf-servicedetails-data-hours-weekday">
    <w:name w:val="hsf-service_details-data-hours-weekday"/>
    <w:basedOn w:val="DefaultParagraphFont"/>
    <w:rsid w:val="00B424ED"/>
  </w:style>
  <w:style w:type="character" w:customStyle="1" w:styleId="hsf-servicedetails-data-hours-times">
    <w:name w:val="hsf-service_details-data-hours-times"/>
    <w:basedOn w:val="DefaultParagraphFont"/>
    <w:rsid w:val="00B4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NSWLHD-ccdubpallcare@health.nsw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FE81-1C22-4F98-9C57-E0E36824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Kathleen Ryan</cp:lastModifiedBy>
  <cp:revision>5</cp:revision>
  <cp:lastPrinted>2018-04-18T05:10:00Z</cp:lastPrinted>
  <dcterms:created xsi:type="dcterms:W3CDTF">2018-11-30T04:00:00Z</dcterms:created>
  <dcterms:modified xsi:type="dcterms:W3CDTF">2019-11-05T05:37:00Z</dcterms:modified>
</cp:coreProperties>
</file>